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EB162FD" w14:textId="77777777" w:rsidR="004E424F" w:rsidRPr="000C70C6" w:rsidRDefault="001A3B65" w:rsidP="000C70C6">
      <w:pPr>
        <w:spacing w:after="0" w:line="240" w:lineRule="auto"/>
        <w:ind w:left="0" w:right="0" w:firstLine="0"/>
        <w:jc w:val="right"/>
        <w:rPr>
          <w:rFonts w:ascii="Garamond" w:hAnsi="Garamond"/>
          <w:sz w:val="22"/>
          <w:szCs w:val="22"/>
        </w:rPr>
      </w:pPr>
      <w:r w:rsidRPr="000C70C6">
        <w:rPr>
          <w:rFonts w:ascii="Garamond" w:hAnsi="Garamond"/>
          <w:i/>
          <w:sz w:val="22"/>
          <w:szCs w:val="22"/>
          <w:u w:val="single" w:color="000000"/>
        </w:rPr>
        <w:t>Modello A</w:t>
      </w:r>
      <w:r w:rsidRPr="000C70C6">
        <w:rPr>
          <w:rFonts w:ascii="Garamond" w:hAnsi="Garamond"/>
          <w:i/>
          <w:sz w:val="22"/>
          <w:szCs w:val="22"/>
        </w:rPr>
        <w:t xml:space="preserve"> </w:t>
      </w:r>
    </w:p>
    <w:p w14:paraId="562F5BBA" w14:textId="77777777" w:rsidR="004E424F" w:rsidRPr="000C70C6" w:rsidRDefault="001A3B65" w:rsidP="000C70C6">
      <w:pPr>
        <w:spacing w:after="0" w:line="240" w:lineRule="auto"/>
        <w:ind w:left="0" w:right="0" w:firstLine="0"/>
        <w:jc w:val="center"/>
        <w:rPr>
          <w:rFonts w:ascii="Garamond" w:hAnsi="Garamond"/>
          <w:sz w:val="22"/>
          <w:szCs w:val="22"/>
        </w:rPr>
      </w:pPr>
      <w:r w:rsidRPr="000C70C6">
        <w:rPr>
          <w:rFonts w:ascii="Garamond" w:hAnsi="Garamond"/>
          <w:b/>
          <w:sz w:val="22"/>
          <w:szCs w:val="22"/>
        </w:rPr>
        <w:t xml:space="preserve">DICHIARAZIONE DI MANIFESTAZIONE DI INTERESSE </w:t>
      </w:r>
    </w:p>
    <w:p w14:paraId="71DEC3E9" w14:textId="4BE818EC" w:rsidR="004E424F" w:rsidRPr="000C70C6" w:rsidRDefault="001A3B65" w:rsidP="000C70C6">
      <w:pPr>
        <w:spacing w:after="0" w:line="240" w:lineRule="auto"/>
        <w:ind w:left="0" w:right="0" w:hanging="2"/>
        <w:jc w:val="left"/>
        <w:rPr>
          <w:rFonts w:ascii="Garamond" w:hAnsi="Garamond"/>
          <w:sz w:val="22"/>
          <w:szCs w:val="22"/>
        </w:rPr>
      </w:pPr>
      <w:r w:rsidRPr="000C70C6">
        <w:rPr>
          <w:rFonts w:ascii="Garamond" w:hAnsi="Garamond"/>
          <w:i/>
          <w:sz w:val="22"/>
          <w:szCs w:val="22"/>
        </w:rPr>
        <w:t>(resa ai sensi del D.P.R. 445/2000 da compilare e sottoscrivere dal legale rappresentante del sogge</w:t>
      </w:r>
      <w:r w:rsidR="008B762C">
        <w:rPr>
          <w:rFonts w:ascii="Garamond" w:hAnsi="Garamond"/>
          <w:i/>
          <w:sz w:val="22"/>
          <w:szCs w:val="22"/>
        </w:rPr>
        <w:t>tto</w:t>
      </w:r>
      <w:r w:rsidRPr="000C70C6">
        <w:rPr>
          <w:rFonts w:ascii="Garamond" w:hAnsi="Garamond"/>
          <w:i/>
          <w:sz w:val="22"/>
          <w:szCs w:val="22"/>
        </w:rPr>
        <w:t xml:space="preserve"> concorrente) </w:t>
      </w:r>
    </w:p>
    <w:p w14:paraId="0A0EBD94" w14:textId="77777777" w:rsidR="004E424F" w:rsidRPr="000C70C6" w:rsidRDefault="001A3B65" w:rsidP="000C70C6">
      <w:pPr>
        <w:spacing w:after="0" w:line="240" w:lineRule="auto"/>
        <w:ind w:left="0" w:right="0" w:firstLine="0"/>
        <w:jc w:val="left"/>
        <w:rPr>
          <w:rFonts w:ascii="Garamond" w:hAnsi="Garamond"/>
          <w:sz w:val="22"/>
          <w:szCs w:val="22"/>
        </w:rPr>
      </w:pPr>
      <w:r w:rsidRPr="000C70C6">
        <w:rPr>
          <w:rFonts w:ascii="Garamond" w:hAnsi="Garamond"/>
          <w:i/>
          <w:sz w:val="22"/>
          <w:szCs w:val="22"/>
        </w:rPr>
        <w:t xml:space="preserve"> </w:t>
      </w:r>
    </w:p>
    <w:p w14:paraId="728B9B06" w14:textId="77777777" w:rsidR="004E424F" w:rsidRPr="000C70C6" w:rsidRDefault="001A3B65" w:rsidP="000C70C6">
      <w:pPr>
        <w:spacing w:after="0" w:line="240" w:lineRule="auto"/>
        <w:ind w:left="0" w:right="0" w:firstLine="0"/>
        <w:jc w:val="left"/>
        <w:rPr>
          <w:rFonts w:ascii="Garamond" w:hAnsi="Garamond"/>
          <w:sz w:val="22"/>
          <w:szCs w:val="22"/>
        </w:rPr>
      </w:pPr>
      <w:r w:rsidRPr="000C70C6">
        <w:rPr>
          <w:rFonts w:ascii="Garamond" w:eastAsia="Calibri" w:hAnsi="Garamond" w:cs="Calibri"/>
          <w:noProof/>
          <w:sz w:val="22"/>
          <w:szCs w:val="22"/>
        </w:rPr>
        <mc:AlternateContent>
          <mc:Choice Requires="wpg">
            <w:drawing>
              <wp:inline distT="0" distB="0" distL="0" distR="0" wp14:anchorId="441786AB" wp14:editId="55963825">
                <wp:extent cx="5699760" cy="12192"/>
                <wp:effectExtent l="0" t="0" r="0" b="0"/>
                <wp:docPr id="6413" name="Group 6413"/>
                <wp:cNvGraphicFramePr/>
                <a:graphic xmlns:a="http://schemas.openxmlformats.org/drawingml/2006/main">
                  <a:graphicData uri="http://schemas.microsoft.com/office/word/2010/wordprocessingGroup">
                    <wpg:wgp>
                      <wpg:cNvGrpSpPr/>
                      <wpg:grpSpPr>
                        <a:xfrm>
                          <a:off x="0" y="0"/>
                          <a:ext cx="5699760" cy="12192"/>
                          <a:chOff x="0" y="0"/>
                          <a:chExt cx="5699760" cy="12192"/>
                        </a:xfrm>
                      </wpg:grpSpPr>
                      <wps:wsp>
                        <wps:cNvPr id="6" name="Shape 6"/>
                        <wps:cNvSpPr/>
                        <wps:spPr>
                          <a:xfrm>
                            <a:off x="0" y="0"/>
                            <a:ext cx="5699760" cy="0"/>
                          </a:xfrm>
                          <a:custGeom>
                            <a:avLst/>
                            <a:gdLst/>
                            <a:ahLst/>
                            <a:cxnLst/>
                            <a:rect l="0" t="0" r="0" b="0"/>
                            <a:pathLst>
                              <a:path w="5699760">
                                <a:moveTo>
                                  <a:pt x="0" y="0"/>
                                </a:moveTo>
                                <a:lnTo>
                                  <a:pt x="5699760" y="0"/>
                                </a:lnTo>
                              </a:path>
                            </a:pathLst>
                          </a:custGeom>
                          <a:ln w="12192"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id="Group 6413" style="width:448.8pt;height:0.96pt;mso-position-horizontal-relative:char;mso-position-vertical-relative:line" coordsize="56997,121">
                <v:shape id="Shape 6" style="position:absolute;width:56997;height:0;left:0;top:0;" coordsize="5699760,0" path="m0,0l5699760,0">
                  <v:stroke weight="0.96pt" endcap="flat" joinstyle="round" on="true" color="#000000"/>
                  <v:fill on="false" color="#000000" opacity="0"/>
                </v:shape>
              </v:group>
            </w:pict>
          </mc:Fallback>
        </mc:AlternateContent>
      </w:r>
    </w:p>
    <w:p w14:paraId="22528537" w14:textId="07F04D23" w:rsidR="004E424F" w:rsidRPr="000C70C6" w:rsidRDefault="001A3B65" w:rsidP="000C70C6">
      <w:pPr>
        <w:spacing w:after="0" w:line="240" w:lineRule="auto"/>
        <w:ind w:left="0" w:right="0" w:firstLine="0"/>
        <w:jc w:val="right"/>
        <w:rPr>
          <w:rFonts w:ascii="Garamond" w:hAnsi="Garamond"/>
          <w:sz w:val="22"/>
          <w:szCs w:val="22"/>
        </w:rPr>
      </w:pPr>
      <w:r w:rsidRPr="000C70C6">
        <w:rPr>
          <w:rFonts w:ascii="Garamond" w:hAnsi="Garamond"/>
          <w:sz w:val="22"/>
          <w:szCs w:val="22"/>
        </w:rPr>
        <w:t>Spett.le Comune di Caiazzo</w:t>
      </w:r>
    </w:p>
    <w:p w14:paraId="06CD7B57" w14:textId="3E41BE7C" w:rsidR="008B762C" w:rsidRDefault="001A3B65" w:rsidP="000C70C6">
      <w:pPr>
        <w:spacing w:after="0" w:line="240" w:lineRule="auto"/>
        <w:ind w:left="0" w:right="0" w:firstLine="0"/>
        <w:jc w:val="right"/>
      </w:pPr>
      <w:proofErr w:type="spellStart"/>
      <w:r w:rsidRPr="000C70C6">
        <w:rPr>
          <w:rFonts w:ascii="Garamond" w:hAnsi="Garamond"/>
          <w:sz w:val="22"/>
          <w:szCs w:val="22"/>
        </w:rPr>
        <w:t>Pec</w:t>
      </w:r>
      <w:proofErr w:type="spellEnd"/>
      <w:r w:rsidRPr="000C70C6">
        <w:rPr>
          <w:rFonts w:ascii="Garamond" w:hAnsi="Garamond"/>
          <w:sz w:val="22"/>
          <w:szCs w:val="22"/>
        </w:rPr>
        <w:t xml:space="preserve">: </w:t>
      </w:r>
      <w:r w:rsidR="008B762C">
        <w:t>comunecaiazzo@pec.comune.caiazzo.ce.it</w:t>
      </w:r>
    </w:p>
    <w:p w14:paraId="51D39D2E" w14:textId="77777777" w:rsidR="008B762C" w:rsidRDefault="008B762C" w:rsidP="000C70C6">
      <w:pPr>
        <w:spacing w:after="0" w:line="240" w:lineRule="auto"/>
        <w:ind w:left="0" w:right="0" w:firstLine="0"/>
        <w:jc w:val="right"/>
        <w:rPr>
          <w:rStyle w:val="Collegamentoipertestuale"/>
          <w:rFonts w:ascii="Garamond" w:hAnsi="Garamond"/>
          <w:sz w:val="22"/>
          <w:szCs w:val="22"/>
        </w:rPr>
      </w:pPr>
    </w:p>
    <w:p w14:paraId="17F96D86" w14:textId="77777777" w:rsidR="008B762C" w:rsidRPr="000C70C6" w:rsidRDefault="008B762C" w:rsidP="000C70C6">
      <w:pPr>
        <w:spacing w:after="0" w:line="240" w:lineRule="auto"/>
        <w:ind w:left="0" w:right="0" w:firstLine="0"/>
        <w:jc w:val="right"/>
        <w:rPr>
          <w:rFonts w:ascii="Garamond" w:hAnsi="Garamond"/>
          <w:sz w:val="22"/>
          <w:szCs w:val="22"/>
        </w:rPr>
      </w:pPr>
      <w:bookmarkStart w:id="0" w:name="_GoBack"/>
      <w:bookmarkEnd w:id="0"/>
    </w:p>
    <w:p w14:paraId="648E0DBD" w14:textId="295AE416" w:rsidR="004E424F" w:rsidRPr="000C70C6" w:rsidRDefault="004E424F" w:rsidP="000C70C6">
      <w:pPr>
        <w:spacing w:after="0" w:line="240" w:lineRule="auto"/>
        <w:ind w:left="0" w:right="0" w:firstLine="0"/>
        <w:jc w:val="left"/>
        <w:rPr>
          <w:rFonts w:ascii="Garamond" w:hAnsi="Garamond"/>
          <w:sz w:val="22"/>
          <w:szCs w:val="22"/>
        </w:rPr>
      </w:pPr>
    </w:p>
    <w:p w14:paraId="38B209D7" w14:textId="7A7405FF" w:rsidR="004E424F" w:rsidRPr="000C70C6" w:rsidRDefault="001A3B65" w:rsidP="000C70C6">
      <w:pPr>
        <w:spacing w:after="0" w:line="240" w:lineRule="auto"/>
        <w:ind w:left="851" w:right="0" w:hanging="887"/>
        <w:rPr>
          <w:rFonts w:ascii="Garamond" w:hAnsi="Garamond"/>
          <w:bCs/>
          <w:sz w:val="22"/>
          <w:szCs w:val="22"/>
        </w:rPr>
      </w:pPr>
      <w:r w:rsidRPr="000C70C6">
        <w:rPr>
          <w:rFonts w:ascii="Garamond" w:hAnsi="Garamond"/>
          <w:sz w:val="22"/>
          <w:szCs w:val="22"/>
        </w:rPr>
        <w:t xml:space="preserve">Oggetto: avviso pubblico di indagine esplorativa di mercato </w:t>
      </w:r>
      <w:r w:rsidR="009156F8" w:rsidRPr="000C70C6">
        <w:rPr>
          <w:rFonts w:ascii="Garamond" w:hAnsi="Garamond"/>
          <w:sz w:val="22"/>
          <w:szCs w:val="22"/>
        </w:rPr>
        <w:t xml:space="preserve">ai sensi degli artt. 1 e 2 dell'allegato II. 1 al d.lgs. </w:t>
      </w:r>
      <w:r w:rsidR="009156F8" w:rsidRPr="000C70C6">
        <w:rPr>
          <w:rFonts w:ascii="Garamond" w:hAnsi="Garamond"/>
          <w:bCs/>
          <w:sz w:val="22"/>
          <w:szCs w:val="22"/>
        </w:rPr>
        <w:t xml:space="preserve">36/2023, </w:t>
      </w:r>
      <w:r w:rsidRPr="000C70C6">
        <w:rPr>
          <w:rFonts w:ascii="Garamond" w:hAnsi="Garamond"/>
          <w:sz w:val="22"/>
          <w:szCs w:val="22"/>
        </w:rPr>
        <w:t xml:space="preserve">finalizzato alla costituzione di un elenco di operatori economici interessati a partecipare alla procedura di affidamento, </w:t>
      </w:r>
      <w:r w:rsidR="009156F8" w:rsidRPr="000C70C6">
        <w:rPr>
          <w:rFonts w:ascii="Garamond" w:hAnsi="Garamond"/>
          <w:sz w:val="22"/>
          <w:szCs w:val="22"/>
        </w:rPr>
        <w:t xml:space="preserve">ex art. 187 del </w:t>
      </w:r>
      <w:proofErr w:type="spellStart"/>
      <w:r w:rsidRPr="000C70C6">
        <w:rPr>
          <w:rFonts w:ascii="Garamond" w:hAnsi="Garamond"/>
          <w:sz w:val="22"/>
          <w:szCs w:val="22"/>
        </w:rPr>
        <w:t>D.Lgs.</w:t>
      </w:r>
      <w:proofErr w:type="spellEnd"/>
      <w:r w:rsidRPr="000C70C6">
        <w:rPr>
          <w:rFonts w:ascii="Garamond" w:hAnsi="Garamond"/>
          <w:sz w:val="22"/>
          <w:szCs w:val="22"/>
        </w:rPr>
        <w:t xml:space="preserve"> </w:t>
      </w:r>
      <w:r w:rsidRPr="000C70C6">
        <w:rPr>
          <w:rFonts w:ascii="Garamond" w:hAnsi="Garamond"/>
          <w:bCs/>
          <w:sz w:val="22"/>
          <w:szCs w:val="22"/>
        </w:rPr>
        <w:t>36/2023</w:t>
      </w:r>
      <w:r w:rsidR="009156F8" w:rsidRPr="000C70C6">
        <w:rPr>
          <w:rFonts w:ascii="Garamond" w:hAnsi="Garamond"/>
          <w:bCs/>
          <w:sz w:val="22"/>
          <w:szCs w:val="22"/>
        </w:rPr>
        <w:t xml:space="preserve">, </w:t>
      </w:r>
      <w:r w:rsidRPr="000C70C6">
        <w:rPr>
          <w:rFonts w:ascii="Garamond" w:hAnsi="Garamond"/>
          <w:bCs/>
          <w:sz w:val="22"/>
          <w:szCs w:val="22"/>
        </w:rPr>
        <w:t xml:space="preserve">per il Servizio di ripristino post incidente mediante la pulizia della piattaforma stradale ed il reintegro delle matrici ambientali eventualmente compromesse da incidenti stradali per la durata di anni tre. </w:t>
      </w:r>
    </w:p>
    <w:p w14:paraId="60FE3E29" w14:textId="77777777" w:rsidR="001A3B65" w:rsidRPr="000C70C6" w:rsidRDefault="001A3B65" w:rsidP="000C70C6">
      <w:pPr>
        <w:tabs>
          <w:tab w:val="center" w:pos="4705"/>
          <w:tab w:val="center" w:pos="6102"/>
          <w:tab w:val="center" w:pos="9400"/>
        </w:tabs>
        <w:spacing w:after="0" w:line="240" w:lineRule="auto"/>
        <w:ind w:left="0" w:right="0" w:firstLine="0"/>
        <w:jc w:val="left"/>
        <w:rPr>
          <w:rFonts w:ascii="Garamond" w:hAnsi="Garamond"/>
          <w:sz w:val="22"/>
          <w:szCs w:val="22"/>
        </w:rPr>
      </w:pPr>
    </w:p>
    <w:p w14:paraId="7B9F3228" w14:textId="0FB7F106" w:rsidR="004E424F" w:rsidRPr="000C70C6" w:rsidRDefault="001A3B65" w:rsidP="000C70C6">
      <w:pPr>
        <w:tabs>
          <w:tab w:val="center" w:pos="4705"/>
          <w:tab w:val="center" w:pos="6102"/>
          <w:tab w:val="center" w:pos="9376"/>
        </w:tabs>
        <w:spacing w:after="0" w:line="240" w:lineRule="auto"/>
        <w:ind w:left="0" w:right="0" w:firstLine="0"/>
        <w:jc w:val="left"/>
        <w:rPr>
          <w:rFonts w:ascii="Garamond" w:hAnsi="Garamond"/>
          <w:sz w:val="22"/>
          <w:szCs w:val="22"/>
        </w:rPr>
      </w:pPr>
      <w:r w:rsidRPr="000C70C6">
        <w:rPr>
          <w:rFonts w:ascii="Garamond" w:hAnsi="Garamond"/>
          <w:sz w:val="22"/>
          <w:szCs w:val="22"/>
        </w:rPr>
        <w:t xml:space="preserve">Il/la sottoscritto/a </w:t>
      </w:r>
      <w:r w:rsidRPr="000C70C6">
        <w:rPr>
          <w:rFonts w:ascii="Garamond" w:hAnsi="Garamond"/>
          <w:sz w:val="22"/>
          <w:szCs w:val="22"/>
          <w:u w:val="single" w:color="000000"/>
        </w:rPr>
        <w:t xml:space="preserve"> </w:t>
      </w:r>
      <w:r w:rsidRPr="000C70C6">
        <w:rPr>
          <w:rFonts w:ascii="Garamond" w:hAnsi="Garamond"/>
          <w:sz w:val="22"/>
          <w:szCs w:val="22"/>
          <w:u w:val="single" w:color="000000"/>
        </w:rPr>
        <w:tab/>
        <w:t xml:space="preserve"> </w:t>
      </w:r>
      <w:r w:rsidRPr="000C70C6">
        <w:rPr>
          <w:rFonts w:ascii="Garamond" w:hAnsi="Garamond"/>
          <w:sz w:val="22"/>
          <w:szCs w:val="22"/>
          <w:u w:val="single" w:color="000000"/>
        </w:rPr>
        <w:tab/>
        <w:t xml:space="preserve"> </w:t>
      </w:r>
      <w:r w:rsidRPr="000C70C6">
        <w:rPr>
          <w:rFonts w:ascii="Garamond" w:hAnsi="Garamond"/>
          <w:sz w:val="22"/>
          <w:szCs w:val="22"/>
        </w:rPr>
        <w:t xml:space="preserve"> nato/a </w:t>
      </w:r>
      <w:proofErr w:type="spellStart"/>
      <w:r w:rsidRPr="000C70C6">
        <w:rPr>
          <w:rFonts w:ascii="Garamond" w:hAnsi="Garamond"/>
          <w:sz w:val="22"/>
          <w:szCs w:val="22"/>
        </w:rPr>
        <w:t>a</w:t>
      </w:r>
      <w:proofErr w:type="spellEnd"/>
      <w:r w:rsidRPr="000C70C6">
        <w:rPr>
          <w:rFonts w:ascii="Garamond" w:hAnsi="Garamond"/>
          <w:sz w:val="22"/>
          <w:szCs w:val="22"/>
        </w:rPr>
        <w:t xml:space="preserve"> </w:t>
      </w:r>
      <w:r w:rsidRPr="000C70C6">
        <w:rPr>
          <w:rFonts w:ascii="Garamond" w:hAnsi="Garamond"/>
          <w:sz w:val="22"/>
          <w:szCs w:val="22"/>
          <w:u w:val="single" w:color="000000"/>
        </w:rPr>
        <w:t xml:space="preserve">______________ </w:t>
      </w:r>
      <w:r w:rsidRPr="000C70C6">
        <w:rPr>
          <w:rFonts w:ascii="Garamond" w:hAnsi="Garamond"/>
          <w:sz w:val="22"/>
          <w:szCs w:val="22"/>
        </w:rPr>
        <w:t xml:space="preserve">il ____________ in qualità di </w:t>
      </w:r>
      <w:r w:rsidRPr="000C70C6">
        <w:rPr>
          <w:rFonts w:ascii="Garamond" w:hAnsi="Garamond"/>
          <w:sz w:val="22"/>
          <w:szCs w:val="22"/>
          <w:u w:val="single" w:color="000000"/>
        </w:rPr>
        <w:t xml:space="preserve"> </w:t>
      </w:r>
      <w:r w:rsidRPr="000C70C6">
        <w:rPr>
          <w:rFonts w:ascii="Garamond" w:hAnsi="Garamond"/>
          <w:sz w:val="22"/>
          <w:szCs w:val="22"/>
          <w:u w:val="single" w:color="000000"/>
        </w:rPr>
        <w:tab/>
      </w:r>
      <w:r w:rsidRPr="000C70C6">
        <w:rPr>
          <w:rFonts w:ascii="Garamond" w:hAnsi="Garamond"/>
          <w:sz w:val="22"/>
          <w:szCs w:val="22"/>
        </w:rPr>
        <w:t>della ditta/società ____________</w:t>
      </w:r>
      <w:r w:rsidRPr="000C70C6">
        <w:rPr>
          <w:rFonts w:ascii="Garamond" w:hAnsi="Garamond"/>
          <w:sz w:val="22"/>
          <w:szCs w:val="22"/>
          <w:u w:val="single" w:color="000000"/>
        </w:rPr>
        <w:tab/>
        <w:t xml:space="preserve"> </w:t>
      </w:r>
      <w:r w:rsidRPr="000C70C6">
        <w:rPr>
          <w:rFonts w:ascii="Garamond" w:hAnsi="Garamond"/>
          <w:sz w:val="22"/>
          <w:szCs w:val="22"/>
        </w:rPr>
        <w:t xml:space="preserve"> con sede in </w:t>
      </w:r>
      <w:r w:rsidRPr="000C70C6">
        <w:rPr>
          <w:rFonts w:ascii="Garamond" w:hAnsi="Garamond"/>
          <w:sz w:val="22"/>
          <w:szCs w:val="22"/>
          <w:u w:val="single" w:color="000000"/>
        </w:rPr>
        <w:t xml:space="preserve"> </w:t>
      </w:r>
      <w:r w:rsidRPr="000C70C6">
        <w:rPr>
          <w:rFonts w:ascii="Garamond" w:hAnsi="Garamond"/>
          <w:sz w:val="22"/>
          <w:szCs w:val="22"/>
          <w:u w:val="single" w:color="000000"/>
        </w:rPr>
        <w:tab/>
        <w:t xml:space="preserve"> </w:t>
      </w:r>
      <w:r w:rsidRPr="000C70C6">
        <w:rPr>
          <w:rFonts w:ascii="Garamond" w:hAnsi="Garamond"/>
          <w:sz w:val="22"/>
          <w:szCs w:val="22"/>
        </w:rPr>
        <w:t xml:space="preserve">con C.F. n. </w:t>
      </w:r>
      <w:r w:rsidRPr="000C70C6">
        <w:rPr>
          <w:rFonts w:ascii="Garamond" w:hAnsi="Garamond"/>
          <w:sz w:val="22"/>
          <w:szCs w:val="22"/>
          <w:u w:val="single" w:color="000000"/>
        </w:rPr>
        <w:t xml:space="preserve">  ___________________ </w:t>
      </w:r>
      <w:r w:rsidRPr="000C70C6">
        <w:rPr>
          <w:rFonts w:ascii="Garamond" w:eastAsia="Calibri" w:hAnsi="Garamond" w:cs="Calibri"/>
          <w:noProof/>
          <w:sz w:val="22"/>
          <w:szCs w:val="22"/>
        </w:rPr>
        <mc:AlternateContent>
          <mc:Choice Requires="wpg">
            <w:drawing>
              <wp:anchor distT="0" distB="0" distL="114300" distR="114300" simplePos="0" relativeHeight="251658240" behindDoc="1" locked="0" layoutInCell="1" allowOverlap="1" wp14:anchorId="1179DF48" wp14:editId="0B77801C">
                <wp:simplePos x="0" y="0"/>
                <wp:positionH relativeFrom="column">
                  <wp:posOffset>3499688</wp:posOffset>
                </wp:positionH>
                <wp:positionV relativeFrom="paragraph">
                  <wp:posOffset>152552</wp:posOffset>
                </wp:positionV>
                <wp:extent cx="2453894" cy="177038"/>
                <wp:effectExtent l="0" t="0" r="0" b="0"/>
                <wp:wrapNone/>
                <wp:docPr id="6416" name="Group 6416"/>
                <wp:cNvGraphicFramePr/>
                <a:graphic xmlns:a="http://schemas.openxmlformats.org/drawingml/2006/main">
                  <a:graphicData uri="http://schemas.microsoft.com/office/word/2010/wordprocessingGroup">
                    <wpg:wgp>
                      <wpg:cNvGrpSpPr/>
                      <wpg:grpSpPr>
                        <a:xfrm>
                          <a:off x="0" y="0"/>
                          <a:ext cx="2453894" cy="177038"/>
                          <a:chOff x="0" y="0"/>
                          <a:chExt cx="2453894" cy="177038"/>
                        </a:xfrm>
                      </wpg:grpSpPr>
                      <wps:wsp>
                        <wps:cNvPr id="7278" name="Shape 7278"/>
                        <wps:cNvSpPr/>
                        <wps:spPr>
                          <a:xfrm>
                            <a:off x="0" y="0"/>
                            <a:ext cx="1155497" cy="9144"/>
                          </a:xfrm>
                          <a:custGeom>
                            <a:avLst/>
                            <a:gdLst/>
                            <a:ahLst/>
                            <a:cxnLst/>
                            <a:rect l="0" t="0" r="0" b="0"/>
                            <a:pathLst>
                              <a:path w="1155497" h="9144">
                                <a:moveTo>
                                  <a:pt x="0" y="0"/>
                                </a:moveTo>
                                <a:lnTo>
                                  <a:pt x="1155497" y="0"/>
                                </a:lnTo>
                                <a:lnTo>
                                  <a:pt x="115549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s:wsp>
                        <wps:cNvPr id="7279" name="Shape 7279"/>
                        <wps:cNvSpPr/>
                        <wps:spPr>
                          <a:xfrm>
                            <a:off x="669036" y="169418"/>
                            <a:ext cx="1784858" cy="9144"/>
                          </a:xfrm>
                          <a:custGeom>
                            <a:avLst/>
                            <a:gdLst/>
                            <a:ahLst/>
                            <a:cxnLst/>
                            <a:rect l="0" t="0" r="0" b="0"/>
                            <a:pathLst>
                              <a:path w="1784858" h="9144">
                                <a:moveTo>
                                  <a:pt x="0" y="0"/>
                                </a:moveTo>
                                <a:lnTo>
                                  <a:pt x="1784858" y="0"/>
                                </a:lnTo>
                                <a:lnTo>
                                  <a:pt x="1784858"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id="Group 6416" style="width:193.22pt;height:13.94pt;position:absolute;z-index:-2147483448;mso-position-horizontal-relative:text;mso-position-horizontal:absolute;margin-left:275.566pt;mso-position-vertical-relative:text;margin-top:12.012pt;" coordsize="24538,1770">
                <v:shape id="Shape 7280" style="position:absolute;width:11554;height:91;left:0;top:0;" coordsize="1155497,9144" path="m0,0l1155497,0l1155497,9144l0,9144l0,0">
                  <v:stroke weight="0pt" endcap="flat" joinstyle="round" on="false" color="#000000" opacity="0"/>
                  <v:fill on="true" color="#000000"/>
                </v:shape>
                <v:shape id="Shape 7281" style="position:absolute;width:17848;height:91;left:6690;top:1694;" coordsize="1784858,9144" path="m0,0l1784858,0l1784858,9144l0,9144l0,0">
                  <v:stroke weight="0pt" endcap="flat" joinstyle="round" on="false" color="#000000" opacity="0"/>
                  <v:fill on="true" color="#000000"/>
                </v:shape>
              </v:group>
            </w:pict>
          </mc:Fallback>
        </mc:AlternateContent>
      </w:r>
      <w:r w:rsidRPr="000C70C6">
        <w:rPr>
          <w:rFonts w:ascii="Garamond" w:hAnsi="Garamond"/>
          <w:sz w:val="22"/>
          <w:szCs w:val="22"/>
        </w:rPr>
        <w:t xml:space="preserve">P.I. n. . </w:t>
      </w:r>
      <w:r w:rsidRPr="000C70C6">
        <w:rPr>
          <w:rFonts w:ascii="Garamond" w:eastAsia="Calibri" w:hAnsi="Garamond" w:cs="Calibri"/>
          <w:noProof/>
          <w:sz w:val="22"/>
          <w:szCs w:val="22"/>
        </w:rPr>
        <mc:AlternateContent>
          <mc:Choice Requires="wpg">
            <w:drawing>
              <wp:inline distT="0" distB="0" distL="0" distR="0" wp14:anchorId="027A796F" wp14:editId="2F9140D6">
                <wp:extent cx="1539494" cy="7620"/>
                <wp:effectExtent l="0" t="0" r="0" b="0"/>
                <wp:docPr id="6415" name="Group 6415"/>
                <wp:cNvGraphicFramePr/>
                <a:graphic xmlns:a="http://schemas.openxmlformats.org/drawingml/2006/main">
                  <a:graphicData uri="http://schemas.microsoft.com/office/word/2010/wordprocessingGroup">
                    <wpg:wgp>
                      <wpg:cNvGrpSpPr/>
                      <wpg:grpSpPr>
                        <a:xfrm>
                          <a:off x="0" y="0"/>
                          <a:ext cx="1539494" cy="7620"/>
                          <a:chOff x="0" y="0"/>
                          <a:chExt cx="1539494" cy="7620"/>
                        </a:xfrm>
                      </wpg:grpSpPr>
                      <wps:wsp>
                        <wps:cNvPr id="7282" name="Shape 7282"/>
                        <wps:cNvSpPr/>
                        <wps:spPr>
                          <a:xfrm>
                            <a:off x="0" y="0"/>
                            <a:ext cx="1539494" cy="9144"/>
                          </a:xfrm>
                          <a:custGeom>
                            <a:avLst/>
                            <a:gdLst/>
                            <a:ahLst/>
                            <a:cxnLst/>
                            <a:rect l="0" t="0" r="0" b="0"/>
                            <a:pathLst>
                              <a:path w="1539494" h="9144">
                                <a:moveTo>
                                  <a:pt x="0" y="0"/>
                                </a:moveTo>
                                <a:lnTo>
                                  <a:pt x="1539494" y="0"/>
                                </a:lnTo>
                                <a:lnTo>
                                  <a:pt x="1539494"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id="Group 6415" style="width:121.22pt;height:0.600006pt;mso-position-horizontal-relative:char;mso-position-vertical-relative:line" coordsize="15394,76">
                <v:shape id="Shape 7283" style="position:absolute;width:15394;height:91;left:0;top:0;" coordsize="1539494,9144" path="m0,0l1539494,0l1539494,9144l0,9144l0,0">
                  <v:stroke weight="0pt" endcap="flat" joinstyle="round" on="false" color="#000000" opacity="0"/>
                  <v:fill on="true" color="#000000"/>
                </v:shape>
              </v:group>
            </w:pict>
          </mc:Fallback>
        </mc:AlternateContent>
      </w:r>
      <w:r w:rsidRPr="000C70C6">
        <w:rPr>
          <w:rFonts w:ascii="Garamond" w:hAnsi="Garamond"/>
          <w:sz w:val="22"/>
          <w:szCs w:val="22"/>
        </w:rPr>
        <w:t xml:space="preserve"> iscritta alla CCIAA di ____________________ n. REA</w:t>
      </w:r>
      <w:r w:rsidRPr="000C70C6">
        <w:rPr>
          <w:rFonts w:ascii="Garamond" w:hAnsi="Garamond"/>
          <w:sz w:val="22"/>
          <w:szCs w:val="22"/>
          <w:u w:val="single" w:color="000000"/>
        </w:rPr>
        <w:t xml:space="preserve"> ____________</w:t>
      </w:r>
      <w:r w:rsidRPr="000C70C6">
        <w:rPr>
          <w:rFonts w:ascii="Garamond" w:hAnsi="Garamond"/>
          <w:sz w:val="22"/>
          <w:szCs w:val="22"/>
        </w:rPr>
        <w:t xml:space="preserve"> Mail di riferimento:</w:t>
      </w:r>
      <w:r w:rsidRPr="000C70C6">
        <w:rPr>
          <w:rFonts w:ascii="Garamond" w:hAnsi="Garamond"/>
          <w:sz w:val="22"/>
          <w:szCs w:val="22"/>
          <w:u w:val="single" w:color="000000"/>
        </w:rPr>
        <w:t xml:space="preserve"> ___________________ T</w:t>
      </w:r>
      <w:r w:rsidRPr="000C70C6">
        <w:rPr>
          <w:rFonts w:ascii="Garamond" w:hAnsi="Garamond"/>
          <w:sz w:val="22"/>
          <w:szCs w:val="22"/>
        </w:rPr>
        <w:t xml:space="preserve">elefono ___________________ PEC: </w:t>
      </w:r>
      <w:r w:rsidRPr="000C70C6">
        <w:rPr>
          <w:rFonts w:ascii="Garamond" w:hAnsi="Garamond"/>
          <w:sz w:val="22"/>
          <w:szCs w:val="22"/>
          <w:u w:val="single" w:color="000000"/>
        </w:rPr>
        <w:t xml:space="preserve"> </w:t>
      </w:r>
      <w:r w:rsidRPr="000C70C6">
        <w:rPr>
          <w:rFonts w:ascii="Garamond" w:hAnsi="Garamond"/>
          <w:sz w:val="22"/>
          <w:szCs w:val="22"/>
          <w:u w:val="single" w:color="000000"/>
        </w:rPr>
        <w:tab/>
        <w:t xml:space="preserve"> </w:t>
      </w:r>
      <w:r w:rsidRPr="000C70C6">
        <w:rPr>
          <w:rFonts w:ascii="Garamond" w:hAnsi="Garamond"/>
          <w:sz w:val="22"/>
          <w:szCs w:val="22"/>
          <w:u w:val="single" w:color="000000"/>
        </w:rPr>
        <w:tab/>
        <w:t xml:space="preserve"> </w:t>
      </w:r>
      <w:r w:rsidRPr="000C70C6">
        <w:rPr>
          <w:rFonts w:ascii="Garamond" w:hAnsi="Garamond"/>
          <w:sz w:val="22"/>
          <w:szCs w:val="22"/>
        </w:rPr>
        <w:t xml:space="preserve"> </w:t>
      </w:r>
    </w:p>
    <w:p w14:paraId="25542E21" w14:textId="77777777" w:rsidR="004E424F" w:rsidRPr="000C70C6" w:rsidRDefault="001A3B65" w:rsidP="000C70C6">
      <w:pPr>
        <w:spacing w:after="0" w:line="240" w:lineRule="auto"/>
        <w:ind w:left="0" w:right="0" w:firstLine="0"/>
        <w:jc w:val="left"/>
        <w:rPr>
          <w:rFonts w:ascii="Garamond" w:hAnsi="Garamond"/>
          <w:sz w:val="22"/>
          <w:szCs w:val="22"/>
        </w:rPr>
      </w:pPr>
      <w:r w:rsidRPr="000C70C6">
        <w:rPr>
          <w:rFonts w:ascii="Garamond" w:hAnsi="Garamond"/>
          <w:sz w:val="22"/>
          <w:szCs w:val="22"/>
        </w:rPr>
        <w:t xml:space="preserve"> </w:t>
      </w:r>
    </w:p>
    <w:p w14:paraId="297A7CBC" w14:textId="6BB5CB05" w:rsidR="004E424F" w:rsidRPr="000C70C6" w:rsidRDefault="009156F8" w:rsidP="000C70C6">
      <w:pPr>
        <w:numPr>
          <w:ilvl w:val="0"/>
          <w:numId w:val="1"/>
        </w:numPr>
        <w:spacing w:after="0" w:line="240" w:lineRule="auto"/>
        <w:ind w:left="0" w:right="0"/>
        <w:rPr>
          <w:rFonts w:ascii="Garamond" w:hAnsi="Garamond"/>
          <w:sz w:val="22"/>
          <w:szCs w:val="22"/>
        </w:rPr>
      </w:pPr>
      <w:r w:rsidRPr="000C70C6">
        <w:rPr>
          <w:rFonts w:ascii="Garamond" w:hAnsi="Garamond"/>
          <w:sz w:val="22"/>
          <w:szCs w:val="22"/>
        </w:rPr>
        <w:t>c</w:t>
      </w:r>
      <w:r w:rsidR="001A3B65" w:rsidRPr="000C70C6">
        <w:rPr>
          <w:rFonts w:ascii="Garamond" w:hAnsi="Garamond"/>
          <w:sz w:val="22"/>
          <w:szCs w:val="22"/>
        </w:rPr>
        <w:t xml:space="preserve">onsapevole, ai sensi degli artt. 46 e 47 del D.P.R. n. 445/2000 della decadenza dai benefici di cui all'art. 75 e delle conseguenze per 1 ipotesi di falsità in atti e dichiarazioni mendaci di cui all'art. 76; </w:t>
      </w:r>
    </w:p>
    <w:p w14:paraId="5B0FFC7B" w14:textId="32A43F7B" w:rsidR="004E424F" w:rsidRPr="000C70C6" w:rsidRDefault="009156F8" w:rsidP="000C70C6">
      <w:pPr>
        <w:numPr>
          <w:ilvl w:val="0"/>
          <w:numId w:val="1"/>
        </w:numPr>
        <w:spacing w:after="0" w:line="240" w:lineRule="auto"/>
        <w:ind w:left="0" w:right="0"/>
        <w:rPr>
          <w:rFonts w:ascii="Garamond" w:hAnsi="Garamond"/>
          <w:sz w:val="22"/>
          <w:szCs w:val="22"/>
        </w:rPr>
      </w:pPr>
      <w:r w:rsidRPr="000C70C6">
        <w:rPr>
          <w:rFonts w:ascii="Garamond" w:hAnsi="Garamond"/>
          <w:sz w:val="22"/>
          <w:szCs w:val="22"/>
        </w:rPr>
        <w:t>p</w:t>
      </w:r>
      <w:r w:rsidR="001A3B65" w:rsidRPr="000C70C6">
        <w:rPr>
          <w:rFonts w:ascii="Garamond" w:hAnsi="Garamond"/>
          <w:sz w:val="22"/>
          <w:szCs w:val="22"/>
        </w:rPr>
        <w:t>reso atto dell'avviso pubblico di indagine esplorativa di mercato per la costituzione di un elenco di operatori economici interessati a partecipare alla procedura di affidamento</w:t>
      </w:r>
      <w:r w:rsidRPr="000C70C6">
        <w:rPr>
          <w:rFonts w:ascii="Garamond" w:hAnsi="Garamond"/>
          <w:sz w:val="22"/>
          <w:szCs w:val="22"/>
        </w:rPr>
        <w:t xml:space="preserve"> </w:t>
      </w:r>
      <w:r w:rsidR="001A3B65" w:rsidRPr="000C70C6">
        <w:rPr>
          <w:rFonts w:ascii="Garamond" w:hAnsi="Garamond"/>
          <w:sz w:val="22"/>
          <w:szCs w:val="22"/>
        </w:rPr>
        <w:t xml:space="preserve">del servizio di ripristino post incidente mediante la pulizia della piattaforma stradale ed il reintegro delle matrici ambientali eventualmente compromesse da incidenti stradali per la durata di anni due del Comune di Caiazzo che dichiara di accettare; </w:t>
      </w:r>
    </w:p>
    <w:p w14:paraId="6C3A165F" w14:textId="4E8FEAE1" w:rsidR="009156F8" w:rsidRPr="000C70C6" w:rsidRDefault="009156F8" w:rsidP="000C70C6">
      <w:pPr>
        <w:numPr>
          <w:ilvl w:val="0"/>
          <w:numId w:val="1"/>
        </w:numPr>
        <w:spacing w:after="0" w:line="240" w:lineRule="auto"/>
        <w:ind w:left="0" w:right="0"/>
        <w:rPr>
          <w:rFonts w:ascii="Garamond" w:hAnsi="Garamond"/>
          <w:sz w:val="22"/>
          <w:szCs w:val="22"/>
        </w:rPr>
      </w:pPr>
      <w:r w:rsidRPr="000C70C6">
        <w:rPr>
          <w:rFonts w:ascii="Garamond" w:hAnsi="Garamond"/>
          <w:sz w:val="22"/>
          <w:szCs w:val="22"/>
        </w:rPr>
        <w:t>t</w:t>
      </w:r>
      <w:r w:rsidR="001A3B65" w:rsidRPr="000C70C6">
        <w:rPr>
          <w:rFonts w:ascii="Garamond" w:hAnsi="Garamond"/>
          <w:sz w:val="22"/>
          <w:szCs w:val="22"/>
        </w:rPr>
        <w:t>enuto conto che l'avviso</w:t>
      </w:r>
      <w:r w:rsidRPr="000C70C6">
        <w:rPr>
          <w:rFonts w:ascii="Garamond" w:hAnsi="Garamond"/>
          <w:sz w:val="22"/>
          <w:szCs w:val="22"/>
        </w:rPr>
        <w:t>,</w:t>
      </w:r>
      <w:r w:rsidR="001A3B65" w:rsidRPr="000C70C6">
        <w:rPr>
          <w:rFonts w:ascii="Garamond" w:hAnsi="Garamond"/>
          <w:sz w:val="22"/>
          <w:szCs w:val="22"/>
        </w:rPr>
        <w:t xml:space="preserve"> </w:t>
      </w:r>
      <w:r w:rsidRPr="000C70C6">
        <w:rPr>
          <w:rFonts w:ascii="Garamond" w:hAnsi="Garamond"/>
          <w:sz w:val="22"/>
          <w:szCs w:val="22"/>
        </w:rPr>
        <w:t xml:space="preserve">ai sensi degli artt. 1 e 2 dell’Allegato II.1 al D. Lgs. 36/2023, </w:t>
      </w:r>
      <w:r w:rsidR="001A3B65" w:rsidRPr="000C70C6">
        <w:rPr>
          <w:rFonts w:ascii="Garamond" w:hAnsi="Garamond"/>
          <w:sz w:val="22"/>
          <w:szCs w:val="22"/>
        </w:rPr>
        <w:t>è finalizzato unicamente ed esclusivamente ad individuare un numero sufficiente di operatori economici da invitare alla successiva procedura di affidamento</w:t>
      </w:r>
      <w:r w:rsidRPr="000C70C6">
        <w:rPr>
          <w:rFonts w:ascii="Garamond" w:hAnsi="Garamond"/>
          <w:sz w:val="22"/>
          <w:szCs w:val="22"/>
        </w:rPr>
        <w:t xml:space="preserve"> sul MEPA ai sensi dell’art. 187 del </w:t>
      </w:r>
      <w:proofErr w:type="spellStart"/>
      <w:r w:rsidRPr="000C70C6">
        <w:rPr>
          <w:rFonts w:ascii="Garamond" w:hAnsi="Garamond"/>
          <w:sz w:val="22"/>
          <w:szCs w:val="22"/>
        </w:rPr>
        <w:t>D.Lgs.</w:t>
      </w:r>
      <w:proofErr w:type="spellEnd"/>
      <w:r w:rsidRPr="000C70C6">
        <w:rPr>
          <w:rFonts w:ascii="Garamond" w:hAnsi="Garamond"/>
          <w:sz w:val="22"/>
          <w:szCs w:val="22"/>
        </w:rPr>
        <w:t xml:space="preserve"> 36/2023</w:t>
      </w:r>
      <w:r w:rsidR="001A3B65" w:rsidRPr="000C70C6">
        <w:rPr>
          <w:rFonts w:ascii="Garamond" w:hAnsi="Garamond"/>
          <w:sz w:val="22"/>
          <w:szCs w:val="22"/>
        </w:rPr>
        <w:t xml:space="preserve"> </w:t>
      </w:r>
      <w:r w:rsidRPr="000C70C6">
        <w:rPr>
          <w:rFonts w:ascii="Garamond" w:hAnsi="Garamond"/>
          <w:sz w:val="22"/>
          <w:szCs w:val="22"/>
        </w:rPr>
        <w:t>e,</w:t>
      </w:r>
      <w:r w:rsidR="001A3B65" w:rsidRPr="000C70C6">
        <w:rPr>
          <w:rFonts w:ascii="Garamond" w:hAnsi="Garamond"/>
          <w:sz w:val="22"/>
          <w:szCs w:val="22"/>
        </w:rPr>
        <w:t xml:space="preserve"> altresì, che con il medesimo avviso non si determina alcuna instaurazione di posizioni giuridiche od obblighi negoziali, né alcun vincolo per il Comune di Caiazzo che sarà libero di sospendere, modificare o annullare in qualsiasi momento il procedimento avviato, senza che gli operatori economici possano vantare alcuna pretesa; </w:t>
      </w:r>
    </w:p>
    <w:p w14:paraId="1E141271" w14:textId="77777777" w:rsidR="009156F8" w:rsidRPr="000C70C6" w:rsidRDefault="009156F8" w:rsidP="000C70C6">
      <w:pPr>
        <w:spacing w:after="0" w:line="240" w:lineRule="auto"/>
        <w:ind w:left="0" w:right="0" w:firstLine="0"/>
        <w:rPr>
          <w:rFonts w:ascii="Garamond" w:hAnsi="Garamond"/>
          <w:sz w:val="22"/>
          <w:szCs w:val="22"/>
        </w:rPr>
      </w:pPr>
    </w:p>
    <w:p w14:paraId="5FD4067A" w14:textId="77777777" w:rsidR="00997B25" w:rsidRPr="000C70C6" w:rsidRDefault="001A3B65" w:rsidP="000C70C6">
      <w:pPr>
        <w:spacing w:after="0" w:line="240" w:lineRule="auto"/>
        <w:ind w:left="0" w:right="0" w:firstLine="0"/>
        <w:rPr>
          <w:rFonts w:ascii="Garamond" w:hAnsi="Garamond"/>
          <w:sz w:val="22"/>
          <w:szCs w:val="22"/>
        </w:rPr>
      </w:pPr>
      <w:r w:rsidRPr="000C70C6">
        <w:rPr>
          <w:rFonts w:ascii="Garamond" w:hAnsi="Garamond"/>
          <w:sz w:val="22"/>
          <w:szCs w:val="22"/>
        </w:rPr>
        <w:t>Manifesta il proprio interesse ad essere invitato alla successiva procedura negoziata inerente quanto in oggetto</w:t>
      </w:r>
      <w:r w:rsidR="009156F8" w:rsidRPr="000C70C6">
        <w:rPr>
          <w:rFonts w:ascii="Garamond" w:hAnsi="Garamond"/>
          <w:sz w:val="22"/>
          <w:szCs w:val="22"/>
        </w:rPr>
        <w:t xml:space="preserve"> e </w:t>
      </w:r>
    </w:p>
    <w:p w14:paraId="547D44C1" w14:textId="77777777" w:rsidR="00997B25" w:rsidRPr="000C70C6" w:rsidRDefault="00997B25" w:rsidP="000C70C6">
      <w:pPr>
        <w:spacing w:after="0" w:line="240" w:lineRule="auto"/>
        <w:ind w:left="0" w:right="0" w:firstLine="0"/>
        <w:rPr>
          <w:rFonts w:ascii="Garamond" w:hAnsi="Garamond"/>
          <w:sz w:val="22"/>
          <w:szCs w:val="22"/>
        </w:rPr>
      </w:pPr>
    </w:p>
    <w:p w14:paraId="3CF3373D" w14:textId="681741D6" w:rsidR="00997B25" w:rsidRPr="000C70C6" w:rsidRDefault="000C70C6" w:rsidP="000C70C6">
      <w:pPr>
        <w:spacing w:after="0" w:line="240" w:lineRule="auto"/>
        <w:ind w:left="0" w:right="0" w:firstLine="0"/>
        <w:jc w:val="center"/>
        <w:rPr>
          <w:rFonts w:ascii="Garamond" w:hAnsi="Garamond"/>
          <w:b/>
          <w:bCs/>
          <w:sz w:val="22"/>
          <w:szCs w:val="22"/>
        </w:rPr>
      </w:pPr>
      <w:r w:rsidRPr="000C70C6">
        <w:rPr>
          <w:rFonts w:ascii="Garamond" w:hAnsi="Garamond"/>
          <w:b/>
          <w:bCs/>
          <w:sz w:val="22"/>
          <w:szCs w:val="22"/>
        </w:rPr>
        <w:t>DICHIARA,</w:t>
      </w:r>
    </w:p>
    <w:p w14:paraId="2B4EEFA7" w14:textId="77777777" w:rsidR="00997B25" w:rsidRPr="000C70C6" w:rsidRDefault="00997B25" w:rsidP="000C70C6">
      <w:pPr>
        <w:spacing w:after="0" w:line="240" w:lineRule="auto"/>
        <w:ind w:left="0" w:right="0" w:firstLine="0"/>
        <w:rPr>
          <w:rFonts w:ascii="Garamond" w:hAnsi="Garamond"/>
          <w:sz w:val="22"/>
          <w:szCs w:val="22"/>
        </w:rPr>
      </w:pPr>
    </w:p>
    <w:p w14:paraId="6B29BAEA" w14:textId="599B0656" w:rsidR="004E424F" w:rsidRPr="000C70C6" w:rsidRDefault="009156F8" w:rsidP="000C70C6">
      <w:pPr>
        <w:spacing w:after="0" w:line="240" w:lineRule="auto"/>
        <w:ind w:left="0" w:right="0" w:firstLine="0"/>
        <w:rPr>
          <w:rFonts w:ascii="Garamond" w:hAnsi="Garamond"/>
          <w:sz w:val="22"/>
          <w:szCs w:val="22"/>
        </w:rPr>
      </w:pPr>
      <w:r w:rsidRPr="000C70C6">
        <w:rPr>
          <w:rFonts w:ascii="Garamond" w:hAnsi="Garamond"/>
          <w:sz w:val="22"/>
          <w:szCs w:val="22"/>
        </w:rPr>
        <w:t>q</w:t>
      </w:r>
      <w:r w:rsidR="001A3B65" w:rsidRPr="000C70C6">
        <w:rPr>
          <w:rFonts w:ascii="Garamond" w:hAnsi="Garamond"/>
          <w:sz w:val="22"/>
          <w:szCs w:val="22"/>
        </w:rPr>
        <w:t xml:space="preserve">ualunque sia la forma di partecipazione, di possedere i requisiti di partecipazione richiesti al </w:t>
      </w:r>
      <w:r w:rsidRPr="000C70C6">
        <w:rPr>
          <w:rFonts w:ascii="Garamond" w:hAnsi="Garamond"/>
          <w:b/>
          <w:bCs/>
          <w:sz w:val="22"/>
          <w:szCs w:val="22"/>
        </w:rPr>
        <w:t>p</w:t>
      </w:r>
      <w:r w:rsidR="001A3B65" w:rsidRPr="000C70C6">
        <w:rPr>
          <w:rFonts w:ascii="Garamond" w:hAnsi="Garamond"/>
          <w:b/>
          <w:bCs/>
          <w:sz w:val="22"/>
          <w:szCs w:val="22"/>
        </w:rPr>
        <w:t xml:space="preserve">unto </w:t>
      </w:r>
      <w:r w:rsidRPr="000C70C6">
        <w:rPr>
          <w:rFonts w:ascii="Garamond" w:hAnsi="Garamond"/>
          <w:b/>
          <w:bCs/>
          <w:sz w:val="22"/>
          <w:szCs w:val="22"/>
        </w:rPr>
        <w:t>9</w:t>
      </w:r>
      <w:r w:rsidR="001A3B65" w:rsidRPr="000C70C6">
        <w:rPr>
          <w:rFonts w:ascii="Garamond" w:hAnsi="Garamond"/>
          <w:b/>
          <w:bCs/>
          <w:sz w:val="22"/>
          <w:szCs w:val="22"/>
        </w:rPr>
        <w:t xml:space="preserve"> dell’Avviso</w:t>
      </w:r>
      <w:r w:rsidR="001A3B65" w:rsidRPr="000C70C6">
        <w:rPr>
          <w:rFonts w:ascii="Garamond" w:hAnsi="Garamond"/>
          <w:sz w:val="22"/>
          <w:szCs w:val="22"/>
        </w:rPr>
        <w:t xml:space="preserve"> di Manifestazione di interesse, come di seguito specificato: </w:t>
      </w:r>
    </w:p>
    <w:p w14:paraId="3AF490C7" w14:textId="77777777" w:rsidR="004E424F" w:rsidRPr="000C70C6" w:rsidRDefault="001A3B65" w:rsidP="000C70C6">
      <w:pPr>
        <w:spacing w:after="0" w:line="240" w:lineRule="auto"/>
        <w:ind w:left="0" w:right="0" w:firstLine="0"/>
        <w:jc w:val="left"/>
        <w:rPr>
          <w:rFonts w:ascii="Garamond" w:hAnsi="Garamond"/>
          <w:sz w:val="22"/>
          <w:szCs w:val="22"/>
        </w:rPr>
      </w:pPr>
      <w:r w:rsidRPr="000C70C6">
        <w:rPr>
          <w:rFonts w:ascii="Garamond" w:hAnsi="Garamond"/>
          <w:sz w:val="22"/>
          <w:szCs w:val="22"/>
        </w:rPr>
        <w:t xml:space="preserve"> </w:t>
      </w:r>
    </w:p>
    <w:p w14:paraId="5363002D" w14:textId="71D924FF" w:rsidR="004E424F" w:rsidRPr="000C70C6" w:rsidRDefault="001A3B65" w:rsidP="000C70C6">
      <w:pPr>
        <w:pStyle w:val="Paragrafoelenco"/>
        <w:numPr>
          <w:ilvl w:val="0"/>
          <w:numId w:val="4"/>
        </w:numPr>
        <w:spacing w:after="0" w:line="240" w:lineRule="auto"/>
        <w:ind w:left="0" w:right="-27" w:firstLine="0"/>
        <w:rPr>
          <w:rFonts w:ascii="Garamond" w:hAnsi="Garamond"/>
          <w:sz w:val="22"/>
          <w:szCs w:val="22"/>
        </w:rPr>
      </w:pPr>
      <w:r w:rsidRPr="000C70C6">
        <w:rPr>
          <w:rFonts w:ascii="Garamond" w:hAnsi="Garamond"/>
          <w:sz w:val="22"/>
          <w:szCs w:val="22"/>
        </w:rPr>
        <w:t xml:space="preserve">di essere in possesso dei requisiti di cui agli artt. dal 94 al 98 del Dlgs 36/2023; </w:t>
      </w:r>
    </w:p>
    <w:p w14:paraId="180AAF0B" w14:textId="5DDE5761" w:rsidR="004E424F" w:rsidRPr="000C70C6" w:rsidRDefault="001A3B65" w:rsidP="000C70C6">
      <w:pPr>
        <w:pStyle w:val="Paragrafoelenco"/>
        <w:numPr>
          <w:ilvl w:val="0"/>
          <w:numId w:val="4"/>
        </w:numPr>
        <w:spacing w:after="0" w:line="240" w:lineRule="auto"/>
        <w:ind w:left="0" w:right="-27" w:firstLine="0"/>
        <w:rPr>
          <w:rFonts w:ascii="Garamond" w:hAnsi="Garamond"/>
          <w:sz w:val="22"/>
          <w:szCs w:val="22"/>
        </w:rPr>
      </w:pPr>
      <w:r w:rsidRPr="000C70C6">
        <w:rPr>
          <w:rFonts w:ascii="Garamond" w:hAnsi="Garamond"/>
          <w:sz w:val="22"/>
          <w:szCs w:val="22"/>
        </w:rPr>
        <w:t>di essere iscritt</w:t>
      </w:r>
      <w:r w:rsidR="00997B25" w:rsidRPr="000C70C6">
        <w:rPr>
          <w:rFonts w:ascii="Garamond" w:hAnsi="Garamond"/>
          <w:sz w:val="22"/>
          <w:szCs w:val="22"/>
        </w:rPr>
        <w:t>o</w:t>
      </w:r>
      <w:r w:rsidRPr="000C70C6">
        <w:rPr>
          <w:rFonts w:ascii="Garamond" w:hAnsi="Garamond"/>
          <w:sz w:val="22"/>
          <w:szCs w:val="22"/>
        </w:rPr>
        <w:t xml:space="preserve"> presso la Camera di Commercio, competente territorialmente, per l'attività di coordinamento e gestione della manutenzione delle s</w:t>
      </w:r>
      <w:r w:rsidR="00997B25" w:rsidRPr="000C70C6">
        <w:rPr>
          <w:rFonts w:ascii="Garamond" w:hAnsi="Garamond"/>
          <w:sz w:val="22"/>
          <w:szCs w:val="22"/>
        </w:rPr>
        <w:t>trade</w:t>
      </w:r>
      <w:r w:rsidRPr="000C70C6">
        <w:rPr>
          <w:rFonts w:ascii="Garamond" w:hAnsi="Garamond"/>
          <w:sz w:val="22"/>
          <w:szCs w:val="22"/>
        </w:rPr>
        <w:t xml:space="preserve">, finalizzata al ripristino delle condizioni di sicurezza e viabilità, a seguito di incidenti stradali; </w:t>
      </w:r>
    </w:p>
    <w:p w14:paraId="1811FDAF" w14:textId="190C94FF" w:rsidR="00997B25" w:rsidRPr="000C70C6" w:rsidRDefault="00997B25" w:rsidP="000C70C6">
      <w:pPr>
        <w:pStyle w:val="Paragrafoelenco"/>
        <w:numPr>
          <w:ilvl w:val="0"/>
          <w:numId w:val="4"/>
        </w:numPr>
        <w:spacing w:after="0" w:line="240" w:lineRule="auto"/>
        <w:ind w:left="0" w:right="-27" w:firstLine="0"/>
        <w:rPr>
          <w:rFonts w:ascii="Garamond" w:hAnsi="Garamond"/>
          <w:sz w:val="22"/>
          <w:szCs w:val="22"/>
        </w:rPr>
      </w:pPr>
      <w:r w:rsidRPr="000C70C6">
        <w:rPr>
          <w:rFonts w:ascii="Garamond" w:hAnsi="Garamond"/>
          <w:sz w:val="22"/>
          <w:szCs w:val="22"/>
        </w:rPr>
        <w:t>di essere iscritt</w:t>
      </w:r>
      <w:r w:rsidR="00001966" w:rsidRPr="000C70C6">
        <w:rPr>
          <w:rFonts w:ascii="Garamond" w:hAnsi="Garamond"/>
          <w:sz w:val="22"/>
          <w:szCs w:val="22"/>
        </w:rPr>
        <w:t>o</w:t>
      </w:r>
      <w:r w:rsidRPr="000C70C6">
        <w:rPr>
          <w:rFonts w:ascii="Garamond" w:hAnsi="Garamond"/>
          <w:sz w:val="22"/>
          <w:szCs w:val="22"/>
        </w:rPr>
        <w:t xml:space="preserve"> all’Albo Nazionale dei Gestori Ambientali (articolo 212 del </w:t>
      </w:r>
      <w:proofErr w:type="spellStart"/>
      <w:r w:rsidRPr="000C70C6">
        <w:rPr>
          <w:rFonts w:ascii="Garamond" w:hAnsi="Garamond"/>
          <w:sz w:val="22"/>
          <w:szCs w:val="22"/>
        </w:rPr>
        <w:t>D.Lgs.</w:t>
      </w:r>
      <w:proofErr w:type="spellEnd"/>
      <w:r w:rsidRPr="000C70C6">
        <w:rPr>
          <w:rFonts w:ascii="Garamond" w:hAnsi="Garamond"/>
          <w:sz w:val="22"/>
          <w:szCs w:val="22"/>
        </w:rPr>
        <w:t xml:space="preserve"> 152/2006) per le seguenti categorie:</w:t>
      </w:r>
    </w:p>
    <w:p w14:paraId="053DD0F5" w14:textId="22070B43" w:rsidR="00997B25" w:rsidRPr="000C70C6" w:rsidRDefault="00001966" w:rsidP="000C70C6">
      <w:pPr>
        <w:pStyle w:val="Paragrafoelenco"/>
        <w:numPr>
          <w:ilvl w:val="0"/>
          <w:numId w:val="4"/>
        </w:numPr>
        <w:spacing w:after="0" w:line="240" w:lineRule="auto"/>
        <w:ind w:left="0" w:right="-27" w:firstLine="0"/>
        <w:rPr>
          <w:rFonts w:ascii="Garamond" w:hAnsi="Garamond"/>
          <w:sz w:val="22"/>
          <w:szCs w:val="22"/>
        </w:rPr>
      </w:pPr>
      <w:bookmarkStart w:id="1" w:name="_Hlk235170103"/>
      <w:r w:rsidRPr="000C70C6">
        <w:rPr>
          <w:rFonts w:ascii="Garamond" w:hAnsi="Garamond"/>
          <w:sz w:val="22"/>
          <w:szCs w:val="22"/>
        </w:rPr>
        <w:t>di essere iscritto</w:t>
      </w:r>
      <w:r w:rsidR="00997B25" w:rsidRPr="000C70C6">
        <w:rPr>
          <w:rFonts w:ascii="Garamond" w:hAnsi="Garamond"/>
          <w:sz w:val="22"/>
          <w:szCs w:val="22"/>
        </w:rPr>
        <w:t xml:space="preserve"> </w:t>
      </w:r>
      <w:bookmarkEnd w:id="1"/>
      <w:r w:rsidR="00997B25" w:rsidRPr="000C70C6">
        <w:rPr>
          <w:rFonts w:ascii="Garamond" w:hAnsi="Garamond"/>
          <w:sz w:val="22"/>
          <w:szCs w:val="22"/>
        </w:rPr>
        <w:t>nel Registro delle Imprese oppure nell’Albo delle Imprese artigiane per atti-</w:t>
      </w:r>
      <w:proofErr w:type="spellStart"/>
      <w:r w:rsidR="00997B25" w:rsidRPr="000C70C6">
        <w:rPr>
          <w:rFonts w:ascii="Garamond" w:hAnsi="Garamond"/>
          <w:sz w:val="22"/>
          <w:szCs w:val="22"/>
        </w:rPr>
        <w:t>vità</w:t>
      </w:r>
      <w:proofErr w:type="spellEnd"/>
      <w:r w:rsidR="00997B25" w:rsidRPr="000C70C6">
        <w:rPr>
          <w:rFonts w:ascii="Garamond" w:hAnsi="Garamond"/>
          <w:sz w:val="22"/>
          <w:szCs w:val="22"/>
        </w:rPr>
        <w:t xml:space="preserve"> coerenti con quelle oggetto della presente procedura di gara;</w:t>
      </w:r>
    </w:p>
    <w:p w14:paraId="2F860B31" w14:textId="784A4275" w:rsidR="00997B25" w:rsidRPr="000C70C6" w:rsidRDefault="00001966" w:rsidP="000C70C6">
      <w:pPr>
        <w:pStyle w:val="Paragrafoelenco"/>
        <w:numPr>
          <w:ilvl w:val="0"/>
          <w:numId w:val="4"/>
        </w:numPr>
        <w:spacing w:after="0" w:line="240" w:lineRule="auto"/>
        <w:ind w:left="0" w:right="-27" w:firstLine="0"/>
        <w:rPr>
          <w:rFonts w:ascii="Garamond" w:hAnsi="Garamond"/>
          <w:sz w:val="22"/>
          <w:szCs w:val="22"/>
        </w:rPr>
      </w:pPr>
      <w:r w:rsidRPr="000C70C6">
        <w:rPr>
          <w:rFonts w:ascii="Garamond" w:hAnsi="Garamond"/>
          <w:sz w:val="22"/>
          <w:szCs w:val="22"/>
        </w:rPr>
        <w:t>di essere iscritto</w:t>
      </w:r>
      <w:r w:rsidR="00997B25" w:rsidRPr="000C70C6">
        <w:rPr>
          <w:rFonts w:ascii="Garamond" w:hAnsi="Garamond"/>
          <w:sz w:val="22"/>
          <w:szCs w:val="22"/>
        </w:rPr>
        <w:t xml:space="preserve"> all’Albo Nazionale Gestori Ambientali alla Categoria 2 bis ai sensi del </w:t>
      </w:r>
      <w:proofErr w:type="spellStart"/>
      <w:r w:rsidR="00997B25" w:rsidRPr="000C70C6">
        <w:rPr>
          <w:rFonts w:ascii="Garamond" w:hAnsi="Garamond"/>
          <w:sz w:val="22"/>
          <w:szCs w:val="22"/>
        </w:rPr>
        <w:t>D.Lgs.</w:t>
      </w:r>
      <w:proofErr w:type="spellEnd"/>
      <w:r w:rsidR="00997B25" w:rsidRPr="000C70C6">
        <w:rPr>
          <w:rFonts w:ascii="Garamond" w:hAnsi="Garamond"/>
          <w:sz w:val="22"/>
          <w:szCs w:val="22"/>
        </w:rPr>
        <w:t xml:space="preserve"> n.152/2006, Codice dell'Ambiente;</w:t>
      </w:r>
    </w:p>
    <w:p w14:paraId="44681584" w14:textId="6D8B5E6F" w:rsidR="00997B25" w:rsidRPr="000C70C6" w:rsidRDefault="00001966" w:rsidP="000C70C6">
      <w:pPr>
        <w:pStyle w:val="Paragrafoelenco"/>
        <w:numPr>
          <w:ilvl w:val="0"/>
          <w:numId w:val="4"/>
        </w:numPr>
        <w:spacing w:after="0" w:line="240" w:lineRule="auto"/>
        <w:ind w:left="0" w:right="-27" w:firstLine="0"/>
        <w:rPr>
          <w:rFonts w:ascii="Garamond" w:hAnsi="Garamond"/>
          <w:sz w:val="22"/>
          <w:szCs w:val="22"/>
        </w:rPr>
      </w:pPr>
      <w:r w:rsidRPr="000C70C6">
        <w:rPr>
          <w:rFonts w:ascii="Garamond" w:hAnsi="Garamond"/>
          <w:sz w:val="22"/>
          <w:szCs w:val="22"/>
        </w:rPr>
        <w:t xml:space="preserve">di essere iscritto </w:t>
      </w:r>
      <w:r w:rsidR="00997B25" w:rsidRPr="000C70C6">
        <w:rPr>
          <w:rFonts w:ascii="Garamond" w:hAnsi="Garamond"/>
          <w:sz w:val="22"/>
          <w:szCs w:val="22"/>
        </w:rPr>
        <w:t xml:space="preserve">all’Albo Nazionale Gestori Ambientali alla Categoria 4: “raccolta e trasporto di rifiuti speciali non pericolosi”, ai sensi del </w:t>
      </w:r>
      <w:proofErr w:type="spellStart"/>
      <w:r w:rsidR="00997B25" w:rsidRPr="000C70C6">
        <w:rPr>
          <w:rFonts w:ascii="Garamond" w:hAnsi="Garamond"/>
          <w:sz w:val="22"/>
          <w:szCs w:val="22"/>
        </w:rPr>
        <w:t>D.Lgs.</w:t>
      </w:r>
      <w:proofErr w:type="spellEnd"/>
      <w:r w:rsidR="00997B25" w:rsidRPr="000C70C6">
        <w:rPr>
          <w:rFonts w:ascii="Garamond" w:hAnsi="Garamond"/>
          <w:sz w:val="22"/>
          <w:szCs w:val="22"/>
        </w:rPr>
        <w:t xml:space="preserve"> n.152/2006, Codice dell'</w:t>
      </w:r>
      <w:proofErr w:type="spellStart"/>
      <w:r w:rsidR="00997B25" w:rsidRPr="000C70C6">
        <w:rPr>
          <w:rFonts w:ascii="Garamond" w:hAnsi="Garamond"/>
          <w:sz w:val="22"/>
          <w:szCs w:val="22"/>
        </w:rPr>
        <w:t>Am-biente</w:t>
      </w:r>
      <w:proofErr w:type="spellEnd"/>
      <w:r w:rsidR="00997B25" w:rsidRPr="000C70C6">
        <w:rPr>
          <w:rFonts w:ascii="Garamond" w:hAnsi="Garamond"/>
          <w:sz w:val="22"/>
          <w:szCs w:val="22"/>
        </w:rPr>
        <w:t>;</w:t>
      </w:r>
    </w:p>
    <w:p w14:paraId="680E4410" w14:textId="32B4BFD3" w:rsidR="00997B25" w:rsidRPr="000C70C6" w:rsidRDefault="00001966" w:rsidP="000C70C6">
      <w:pPr>
        <w:pStyle w:val="Paragrafoelenco"/>
        <w:numPr>
          <w:ilvl w:val="0"/>
          <w:numId w:val="4"/>
        </w:numPr>
        <w:spacing w:after="0" w:line="240" w:lineRule="auto"/>
        <w:ind w:left="0" w:right="-27" w:firstLine="0"/>
        <w:rPr>
          <w:rFonts w:ascii="Garamond" w:hAnsi="Garamond"/>
          <w:sz w:val="22"/>
          <w:szCs w:val="22"/>
        </w:rPr>
      </w:pPr>
      <w:r w:rsidRPr="000C70C6">
        <w:rPr>
          <w:rFonts w:ascii="Garamond" w:hAnsi="Garamond"/>
          <w:sz w:val="22"/>
          <w:szCs w:val="22"/>
        </w:rPr>
        <w:t>di essere iscritto</w:t>
      </w:r>
      <w:r w:rsidR="00997B25" w:rsidRPr="000C70C6">
        <w:rPr>
          <w:rFonts w:ascii="Garamond" w:hAnsi="Garamond"/>
          <w:sz w:val="22"/>
          <w:szCs w:val="22"/>
        </w:rPr>
        <w:t xml:space="preserve"> all’Albo Nazionale Gestori Ambientali alla Categoria 5, “raccolta e tra-sporto di rifiuti speciali pericolosi”, ai sensi del </w:t>
      </w:r>
      <w:proofErr w:type="spellStart"/>
      <w:r w:rsidR="00997B25" w:rsidRPr="000C70C6">
        <w:rPr>
          <w:rFonts w:ascii="Garamond" w:hAnsi="Garamond"/>
          <w:sz w:val="22"/>
          <w:szCs w:val="22"/>
        </w:rPr>
        <w:t>D.Lgs.</w:t>
      </w:r>
      <w:proofErr w:type="spellEnd"/>
      <w:r w:rsidR="00997B25" w:rsidRPr="000C70C6">
        <w:rPr>
          <w:rFonts w:ascii="Garamond" w:hAnsi="Garamond"/>
          <w:sz w:val="22"/>
          <w:szCs w:val="22"/>
        </w:rPr>
        <w:t xml:space="preserve"> n.152/2006, Codice dell'Ambiente, (Come disposto dalla circolare del Ministero dell’Ambiente n. 240/ALBO/PRES del 09.02.2011, alla procedura saranno ammessi gli operatori iscritti in categoria 5, in quanto l’operatore economico in detta categoria può regolarmente svolgere anche le </w:t>
      </w:r>
      <w:r w:rsidR="00997B25" w:rsidRPr="000C70C6">
        <w:rPr>
          <w:rFonts w:ascii="Garamond" w:hAnsi="Garamond"/>
          <w:sz w:val="22"/>
          <w:szCs w:val="22"/>
        </w:rPr>
        <w:lastRenderedPageBreak/>
        <w:t>attività di raccolta e trasporto di rifiuti speciali non pericolosi (ferrosi o meno) prodotti da terzi di cui alle categorie 4 e 4 bis. L’art. 212, comma 7 del D.lgs. 152/2006);</w:t>
      </w:r>
    </w:p>
    <w:p w14:paraId="06561539" w14:textId="5DA4127A" w:rsidR="00997B25" w:rsidRPr="000C70C6" w:rsidRDefault="00001966" w:rsidP="000C70C6">
      <w:pPr>
        <w:pStyle w:val="Paragrafoelenco"/>
        <w:numPr>
          <w:ilvl w:val="0"/>
          <w:numId w:val="4"/>
        </w:numPr>
        <w:spacing w:after="0" w:line="240" w:lineRule="auto"/>
        <w:ind w:left="0" w:right="-27" w:firstLine="0"/>
        <w:rPr>
          <w:rFonts w:ascii="Garamond" w:hAnsi="Garamond"/>
          <w:sz w:val="22"/>
          <w:szCs w:val="22"/>
        </w:rPr>
      </w:pPr>
      <w:r w:rsidRPr="000C70C6">
        <w:rPr>
          <w:rFonts w:ascii="Garamond" w:hAnsi="Garamond"/>
          <w:sz w:val="22"/>
          <w:szCs w:val="22"/>
        </w:rPr>
        <w:t>di essere iscritto</w:t>
      </w:r>
      <w:r w:rsidR="00997B25" w:rsidRPr="000C70C6">
        <w:rPr>
          <w:rFonts w:ascii="Garamond" w:hAnsi="Garamond"/>
          <w:sz w:val="22"/>
          <w:szCs w:val="22"/>
        </w:rPr>
        <w:t xml:space="preserve"> all’Albo Nazionale Gestori Ambientali alla Categoria 8, “intermediazione e commercio di rifiuti non pericolosi e/o pericolosi senza detenzione dei rifiuti stessi”, ai sensi del </w:t>
      </w:r>
      <w:proofErr w:type="spellStart"/>
      <w:r w:rsidR="00997B25" w:rsidRPr="000C70C6">
        <w:rPr>
          <w:rFonts w:ascii="Garamond" w:hAnsi="Garamond"/>
          <w:sz w:val="22"/>
          <w:szCs w:val="22"/>
        </w:rPr>
        <w:t>D.Lgs.</w:t>
      </w:r>
      <w:proofErr w:type="spellEnd"/>
      <w:r w:rsidR="00997B25" w:rsidRPr="000C70C6">
        <w:rPr>
          <w:rFonts w:ascii="Garamond" w:hAnsi="Garamond"/>
          <w:sz w:val="22"/>
          <w:szCs w:val="22"/>
        </w:rPr>
        <w:t xml:space="preserve"> n. 152/2006, Codice dell'Ambiente;</w:t>
      </w:r>
    </w:p>
    <w:p w14:paraId="2F78E567" w14:textId="688ED2E6" w:rsidR="00997B25" w:rsidRPr="000C70C6" w:rsidRDefault="00001966" w:rsidP="000C70C6">
      <w:pPr>
        <w:pStyle w:val="Paragrafoelenco"/>
        <w:numPr>
          <w:ilvl w:val="0"/>
          <w:numId w:val="4"/>
        </w:numPr>
        <w:spacing w:after="0" w:line="240" w:lineRule="auto"/>
        <w:ind w:left="0" w:right="-27" w:firstLine="0"/>
        <w:rPr>
          <w:rFonts w:ascii="Garamond" w:hAnsi="Garamond"/>
          <w:sz w:val="22"/>
          <w:szCs w:val="22"/>
        </w:rPr>
      </w:pPr>
      <w:r w:rsidRPr="000C70C6">
        <w:rPr>
          <w:rFonts w:ascii="Garamond" w:hAnsi="Garamond"/>
          <w:sz w:val="22"/>
          <w:szCs w:val="22"/>
        </w:rPr>
        <w:t xml:space="preserve">di essere iscritto </w:t>
      </w:r>
      <w:r w:rsidR="00997B25" w:rsidRPr="000C70C6">
        <w:rPr>
          <w:rFonts w:ascii="Garamond" w:hAnsi="Garamond"/>
          <w:sz w:val="22"/>
          <w:szCs w:val="22"/>
        </w:rPr>
        <w:t>all’Albo Nazionale Gestori Ambientali alla Categoria 9, “bonifica siti contaminati”, Classe E, al fine di poter correttamente gestire le emergenze comportanti la bonifica dei luoghi del sinistro, così come previsto dall'art. 8, del Decreto del Ministero dell'Ambiente e della Tutela del Territorio e del Mare n. 406/1998 e come da parere ANAC n. 82, del 23/04/2014;</w:t>
      </w:r>
    </w:p>
    <w:p w14:paraId="1D7AEBD8" w14:textId="6981DDA9" w:rsidR="00001966" w:rsidRPr="000C70C6" w:rsidRDefault="00001966" w:rsidP="000C70C6">
      <w:pPr>
        <w:pStyle w:val="Paragrafoelenco"/>
        <w:numPr>
          <w:ilvl w:val="0"/>
          <w:numId w:val="4"/>
        </w:numPr>
        <w:spacing w:after="0" w:line="240" w:lineRule="auto"/>
        <w:ind w:left="0" w:right="-27" w:firstLine="0"/>
        <w:rPr>
          <w:rFonts w:ascii="Garamond" w:hAnsi="Garamond"/>
          <w:color w:val="auto"/>
          <w:sz w:val="22"/>
          <w:szCs w:val="22"/>
        </w:rPr>
      </w:pPr>
      <w:r w:rsidRPr="000C70C6">
        <w:rPr>
          <w:rFonts w:ascii="Garamond" w:hAnsi="Garamond"/>
          <w:color w:val="auto"/>
          <w:sz w:val="22"/>
          <w:szCs w:val="22"/>
        </w:rPr>
        <w:t>di garantire la disponibilità di idonei automezzi per le operazioni di cantiere, autorizzati al trasporto di rifiuti, con attrezzature specifiche, per le operazioni di ripristino;</w:t>
      </w:r>
    </w:p>
    <w:p w14:paraId="0FB68388" w14:textId="261DF542" w:rsidR="00001966" w:rsidRPr="000C70C6" w:rsidRDefault="00001966" w:rsidP="000C70C6">
      <w:pPr>
        <w:pStyle w:val="Paragrafoelenco"/>
        <w:numPr>
          <w:ilvl w:val="0"/>
          <w:numId w:val="4"/>
        </w:numPr>
        <w:spacing w:after="0" w:line="240" w:lineRule="auto"/>
        <w:ind w:left="0" w:right="-27" w:firstLine="0"/>
        <w:rPr>
          <w:rFonts w:ascii="Garamond" w:hAnsi="Garamond"/>
          <w:color w:val="auto"/>
          <w:sz w:val="22"/>
          <w:szCs w:val="22"/>
        </w:rPr>
      </w:pPr>
      <w:r w:rsidRPr="000C70C6">
        <w:rPr>
          <w:rFonts w:ascii="Garamond" w:hAnsi="Garamond"/>
          <w:color w:val="auto"/>
          <w:sz w:val="22"/>
          <w:szCs w:val="22"/>
        </w:rPr>
        <w:t>di essere in possesso delle certificazioni ISO 9001:2015 ed ISO 14001/2015 relative allo svolgimento dell’attività richiesta;</w:t>
      </w:r>
    </w:p>
    <w:p w14:paraId="67E0A583" w14:textId="7DC2B2C8" w:rsidR="00001966" w:rsidRPr="000C70C6" w:rsidRDefault="00001966" w:rsidP="000C70C6">
      <w:pPr>
        <w:pStyle w:val="Paragrafoelenco"/>
        <w:numPr>
          <w:ilvl w:val="0"/>
          <w:numId w:val="4"/>
        </w:numPr>
        <w:spacing w:after="0" w:line="240" w:lineRule="auto"/>
        <w:ind w:left="0" w:right="-27" w:firstLine="0"/>
        <w:rPr>
          <w:rFonts w:ascii="Garamond" w:hAnsi="Garamond"/>
          <w:color w:val="auto"/>
          <w:sz w:val="22"/>
          <w:szCs w:val="22"/>
        </w:rPr>
      </w:pPr>
      <w:r w:rsidRPr="000C70C6">
        <w:rPr>
          <w:rFonts w:ascii="Garamond" w:hAnsi="Garamond"/>
          <w:color w:val="auto"/>
          <w:sz w:val="22"/>
          <w:szCs w:val="22"/>
        </w:rPr>
        <w:t>di essere in possesso e/o di impegnarsi a disporre, entro e non oltre 30 giorni dalla comunicazione di aggiudicazione definitiva, di tutte le attrezzature necessarie ed idonee allo svolgimento del servizio in ottemperanza a quanto previsto nel capitolato speciale e nell’offerta formulata in sede di gara;</w:t>
      </w:r>
    </w:p>
    <w:p w14:paraId="303A79C4" w14:textId="6CBD721F" w:rsidR="00001966" w:rsidRPr="000C70C6" w:rsidRDefault="00001966" w:rsidP="000C70C6">
      <w:pPr>
        <w:pStyle w:val="Paragrafoelenco"/>
        <w:numPr>
          <w:ilvl w:val="0"/>
          <w:numId w:val="4"/>
        </w:numPr>
        <w:spacing w:after="0" w:line="240" w:lineRule="auto"/>
        <w:ind w:left="0" w:right="-27" w:firstLine="0"/>
        <w:rPr>
          <w:rFonts w:ascii="Garamond" w:hAnsi="Garamond"/>
          <w:color w:val="auto"/>
          <w:sz w:val="22"/>
          <w:szCs w:val="22"/>
        </w:rPr>
      </w:pPr>
      <w:r w:rsidRPr="000C70C6">
        <w:rPr>
          <w:rFonts w:ascii="Garamond" w:hAnsi="Garamond"/>
          <w:color w:val="auto"/>
          <w:sz w:val="22"/>
          <w:szCs w:val="22"/>
        </w:rPr>
        <w:t>di accettare tutte le condizioni e gli oneri del disciplinare e del capitolato speciale</w:t>
      </w:r>
      <w:r w:rsidR="001E5716" w:rsidRPr="000C70C6">
        <w:rPr>
          <w:rFonts w:ascii="Garamond" w:hAnsi="Garamond"/>
          <w:color w:val="auto"/>
          <w:sz w:val="22"/>
          <w:szCs w:val="22"/>
        </w:rPr>
        <w:t>;</w:t>
      </w:r>
    </w:p>
    <w:p w14:paraId="59084FE8" w14:textId="01437B30" w:rsidR="001E5716" w:rsidRPr="000C70C6" w:rsidRDefault="001E5716" w:rsidP="000C70C6">
      <w:pPr>
        <w:pStyle w:val="Paragrafoelenco"/>
        <w:numPr>
          <w:ilvl w:val="0"/>
          <w:numId w:val="4"/>
        </w:numPr>
        <w:spacing w:after="0" w:line="240" w:lineRule="auto"/>
        <w:ind w:left="0" w:right="-27" w:firstLine="0"/>
        <w:rPr>
          <w:rFonts w:ascii="Garamond" w:hAnsi="Garamond"/>
          <w:color w:val="auto"/>
          <w:sz w:val="22"/>
          <w:szCs w:val="22"/>
        </w:rPr>
      </w:pPr>
      <w:r w:rsidRPr="000C70C6">
        <w:rPr>
          <w:rFonts w:ascii="Garamond" w:hAnsi="Garamond"/>
          <w:color w:val="auto"/>
          <w:sz w:val="22"/>
          <w:szCs w:val="22"/>
        </w:rPr>
        <w:t>di aver realizzato un fatturato nel settore di attività oggetto dell’appalto, non inferiore al valore della concessione, in tre esercizi finanziari dell’ultimo quinquennio;</w:t>
      </w:r>
    </w:p>
    <w:p w14:paraId="7A17C929" w14:textId="1653D005" w:rsidR="001E5716" w:rsidRPr="000C70C6" w:rsidRDefault="001E5716" w:rsidP="000C70C6">
      <w:pPr>
        <w:pStyle w:val="Paragrafoelenco"/>
        <w:numPr>
          <w:ilvl w:val="0"/>
          <w:numId w:val="4"/>
        </w:numPr>
        <w:spacing w:after="0" w:line="240" w:lineRule="auto"/>
        <w:ind w:left="0" w:right="-27" w:firstLine="0"/>
        <w:rPr>
          <w:rFonts w:ascii="Garamond" w:hAnsi="Garamond"/>
          <w:color w:val="auto"/>
          <w:sz w:val="22"/>
          <w:szCs w:val="22"/>
        </w:rPr>
      </w:pPr>
      <w:r w:rsidRPr="000C70C6">
        <w:rPr>
          <w:rFonts w:ascii="Garamond" w:hAnsi="Garamond"/>
          <w:color w:val="auto"/>
          <w:sz w:val="22"/>
          <w:szCs w:val="22"/>
        </w:rPr>
        <w:t>di avere svolto con buon esito nell’ultimo triennio, servizi identici a quelli oggetto della presente concessione, in almeno 2 Comuni di dimensioni pari o superiore rispetto a quello del presente bando</w:t>
      </w:r>
      <w:r w:rsidR="00331C08" w:rsidRPr="000C70C6">
        <w:rPr>
          <w:rFonts w:ascii="Garamond" w:hAnsi="Garamond"/>
          <w:color w:val="auto"/>
          <w:sz w:val="22"/>
          <w:szCs w:val="22"/>
        </w:rPr>
        <w:t>;</w:t>
      </w:r>
    </w:p>
    <w:p w14:paraId="779A3CF7" w14:textId="77777777" w:rsidR="00331C08" w:rsidRPr="000C70C6" w:rsidRDefault="00331C08" w:rsidP="000C70C6">
      <w:pPr>
        <w:pStyle w:val="Paragrafoelenco"/>
        <w:spacing w:after="0" w:line="240" w:lineRule="auto"/>
        <w:ind w:left="0" w:right="-27" w:firstLine="0"/>
        <w:rPr>
          <w:rFonts w:ascii="Garamond" w:hAnsi="Garamond"/>
          <w:color w:val="auto"/>
          <w:sz w:val="22"/>
          <w:szCs w:val="22"/>
        </w:rPr>
      </w:pPr>
    </w:p>
    <w:tbl>
      <w:tblPr>
        <w:tblStyle w:val="Grigliatabella"/>
        <w:tblW w:w="0" w:type="auto"/>
        <w:tblLook w:val="04A0" w:firstRow="1" w:lastRow="0" w:firstColumn="1" w:lastColumn="0" w:noHBand="0" w:noVBand="1"/>
      </w:tblPr>
      <w:tblGrid>
        <w:gridCol w:w="1696"/>
        <w:gridCol w:w="3119"/>
        <w:gridCol w:w="4787"/>
      </w:tblGrid>
      <w:tr w:rsidR="00331C08" w:rsidRPr="000C70C6" w14:paraId="70FA1FC2" w14:textId="77777777" w:rsidTr="00331C08">
        <w:tc>
          <w:tcPr>
            <w:tcW w:w="1696" w:type="dxa"/>
          </w:tcPr>
          <w:p w14:paraId="6EF02913" w14:textId="3EBF0020" w:rsidR="00331C08" w:rsidRPr="000C70C6" w:rsidRDefault="00331C08" w:rsidP="000C70C6">
            <w:pPr>
              <w:pStyle w:val="Paragrafoelenco"/>
              <w:spacing w:after="0" w:line="240" w:lineRule="auto"/>
              <w:ind w:left="0" w:right="-27" w:firstLine="0"/>
              <w:rPr>
                <w:rFonts w:ascii="Garamond" w:hAnsi="Garamond"/>
                <w:color w:val="auto"/>
                <w:sz w:val="22"/>
                <w:szCs w:val="22"/>
              </w:rPr>
            </w:pPr>
            <w:r w:rsidRPr="000C70C6">
              <w:rPr>
                <w:rFonts w:ascii="Garamond" w:hAnsi="Garamond"/>
                <w:color w:val="auto"/>
                <w:sz w:val="22"/>
                <w:szCs w:val="22"/>
              </w:rPr>
              <w:t>DATA</w:t>
            </w:r>
          </w:p>
        </w:tc>
        <w:tc>
          <w:tcPr>
            <w:tcW w:w="3119" w:type="dxa"/>
          </w:tcPr>
          <w:p w14:paraId="0E649E1D" w14:textId="6478914B" w:rsidR="00331C08" w:rsidRPr="000C70C6" w:rsidRDefault="00331C08" w:rsidP="000C70C6">
            <w:pPr>
              <w:pStyle w:val="Paragrafoelenco"/>
              <w:spacing w:after="0" w:line="240" w:lineRule="auto"/>
              <w:ind w:left="0" w:right="-27" w:firstLine="0"/>
              <w:rPr>
                <w:rFonts w:ascii="Garamond" w:hAnsi="Garamond"/>
                <w:color w:val="auto"/>
                <w:sz w:val="22"/>
                <w:szCs w:val="22"/>
              </w:rPr>
            </w:pPr>
            <w:r w:rsidRPr="000C70C6">
              <w:rPr>
                <w:rFonts w:ascii="Garamond" w:hAnsi="Garamond"/>
                <w:color w:val="auto"/>
                <w:sz w:val="22"/>
                <w:szCs w:val="22"/>
              </w:rPr>
              <w:t>COMMITTENTE</w:t>
            </w:r>
          </w:p>
        </w:tc>
        <w:tc>
          <w:tcPr>
            <w:tcW w:w="4787" w:type="dxa"/>
          </w:tcPr>
          <w:p w14:paraId="45127AB4" w14:textId="4BFEEE4E" w:rsidR="00331C08" w:rsidRPr="000C70C6" w:rsidRDefault="00331C08" w:rsidP="000C70C6">
            <w:pPr>
              <w:pStyle w:val="Paragrafoelenco"/>
              <w:spacing w:after="0" w:line="240" w:lineRule="auto"/>
              <w:ind w:left="0" w:right="-27" w:firstLine="0"/>
              <w:rPr>
                <w:rFonts w:ascii="Garamond" w:hAnsi="Garamond"/>
                <w:color w:val="auto"/>
                <w:sz w:val="22"/>
                <w:szCs w:val="22"/>
              </w:rPr>
            </w:pPr>
            <w:r w:rsidRPr="000C70C6">
              <w:rPr>
                <w:rFonts w:ascii="Garamond" w:hAnsi="Garamond"/>
                <w:color w:val="auto"/>
                <w:sz w:val="22"/>
                <w:szCs w:val="22"/>
              </w:rPr>
              <w:t>DESCRIZIONE SERVIZIO</w:t>
            </w:r>
          </w:p>
        </w:tc>
      </w:tr>
      <w:tr w:rsidR="00331C08" w:rsidRPr="000C70C6" w14:paraId="58D070D2" w14:textId="77777777" w:rsidTr="00331C08">
        <w:tc>
          <w:tcPr>
            <w:tcW w:w="1696" w:type="dxa"/>
          </w:tcPr>
          <w:p w14:paraId="46A1438C" w14:textId="6DBF914A" w:rsidR="00331C08" w:rsidRPr="000C70C6" w:rsidRDefault="00331C08" w:rsidP="000C70C6">
            <w:pPr>
              <w:pStyle w:val="Paragrafoelenco"/>
              <w:spacing w:after="0" w:line="240" w:lineRule="auto"/>
              <w:ind w:left="0" w:right="-27" w:firstLine="0"/>
              <w:rPr>
                <w:rFonts w:ascii="Garamond" w:hAnsi="Garamond"/>
                <w:color w:val="auto"/>
                <w:sz w:val="22"/>
                <w:szCs w:val="22"/>
              </w:rPr>
            </w:pPr>
            <w:r w:rsidRPr="000C70C6">
              <w:rPr>
                <w:rFonts w:ascii="Garamond" w:hAnsi="Garamond"/>
                <w:color w:val="auto"/>
                <w:sz w:val="22"/>
                <w:szCs w:val="22"/>
              </w:rPr>
              <w:t>2023</w:t>
            </w:r>
          </w:p>
        </w:tc>
        <w:tc>
          <w:tcPr>
            <w:tcW w:w="3119" w:type="dxa"/>
          </w:tcPr>
          <w:p w14:paraId="33A92541" w14:textId="77777777" w:rsidR="00331C08" w:rsidRPr="000C70C6" w:rsidRDefault="00331C08" w:rsidP="000C70C6">
            <w:pPr>
              <w:pStyle w:val="Paragrafoelenco"/>
              <w:spacing w:after="0" w:line="240" w:lineRule="auto"/>
              <w:ind w:left="0" w:right="-27" w:firstLine="0"/>
              <w:rPr>
                <w:rFonts w:ascii="Garamond" w:hAnsi="Garamond"/>
                <w:color w:val="auto"/>
                <w:sz w:val="22"/>
                <w:szCs w:val="22"/>
              </w:rPr>
            </w:pPr>
          </w:p>
        </w:tc>
        <w:tc>
          <w:tcPr>
            <w:tcW w:w="4787" w:type="dxa"/>
          </w:tcPr>
          <w:p w14:paraId="7B070ED1" w14:textId="77777777" w:rsidR="00331C08" w:rsidRPr="000C70C6" w:rsidRDefault="00331C08" w:rsidP="000C70C6">
            <w:pPr>
              <w:pStyle w:val="Paragrafoelenco"/>
              <w:spacing w:after="0" w:line="240" w:lineRule="auto"/>
              <w:ind w:left="0" w:right="-27" w:firstLine="0"/>
              <w:rPr>
                <w:rFonts w:ascii="Garamond" w:hAnsi="Garamond"/>
                <w:color w:val="auto"/>
                <w:sz w:val="22"/>
                <w:szCs w:val="22"/>
              </w:rPr>
            </w:pPr>
          </w:p>
        </w:tc>
      </w:tr>
      <w:tr w:rsidR="00331C08" w:rsidRPr="000C70C6" w14:paraId="2D2C7FA6" w14:textId="77777777" w:rsidTr="00331C08">
        <w:tc>
          <w:tcPr>
            <w:tcW w:w="1696" w:type="dxa"/>
          </w:tcPr>
          <w:p w14:paraId="4F84FCBC" w14:textId="60B9F7AF" w:rsidR="00331C08" w:rsidRPr="000C70C6" w:rsidRDefault="00331C08" w:rsidP="000C70C6">
            <w:pPr>
              <w:pStyle w:val="Paragrafoelenco"/>
              <w:spacing w:after="0" w:line="240" w:lineRule="auto"/>
              <w:ind w:left="0" w:right="-27" w:firstLine="0"/>
              <w:rPr>
                <w:rFonts w:ascii="Garamond" w:hAnsi="Garamond"/>
                <w:color w:val="auto"/>
                <w:sz w:val="22"/>
                <w:szCs w:val="22"/>
              </w:rPr>
            </w:pPr>
            <w:r w:rsidRPr="000C70C6">
              <w:rPr>
                <w:rFonts w:ascii="Garamond" w:hAnsi="Garamond"/>
                <w:color w:val="auto"/>
                <w:sz w:val="22"/>
                <w:szCs w:val="22"/>
              </w:rPr>
              <w:t>2024</w:t>
            </w:r>
          </w:p>
        </w:tc>
        <w:tc>
          <w:tcPr>
            <w:tcW w:w="3119" w:type="dxa"/>
          </w:tcPr>
          <w:p w14:paraId="3BE086F9" w14:textId="77777777" w:rsidR="00331C08" w:rsidRPr="000C70C6" w:rsidRDefault="00331C08" w:rsidP="000C70C6">
            <w:pPr>
              <w:pStyle w:val="Paragrafoelenco"/>
              <w:spacing w:after="0" w:line="240" w:lineRule="auto"/>
              <w:ind w:left="0" w:right="-27" w:firstLine="0"/>
              <w:rPr>
                <w:rFonts w:ascii="Garamond" w:hAnsi="Garamond"/>
                <w:color w:val="auto"/>
                <w:sz w:val="22"/>
                <w:szCs w:val="22"/>
              </w:rPr>
            </w:pPr>
          </w:p>
        </w:tc>
        <w:tc>
          <w:tcPr>
            <w:tcW w:w="4787" w:type="dxa"/>
          </w:tcPr>
          <w:p w14:paraId="2FA6CDA8" w14:textId="77777777" w:rsidR="00331C08" w:rsidRPr="000C70C6" w:rsidRDefault="00331C08" w:rsidP="000C70C6">
            <w:pPr>
              <w:pStyle w:val="Paragrafoelenco"/>
              <w:spacing w:after="0" w:line="240" w:lineRule="auto"/>
              <w:ind w:left="0" w:right="-27" w:firstLine="0"/>
              <w:rPr>
                <w:rFonts w:ascii="Garamond" w:hAnsi="Garamond"/>
                <w:color w:val="auto"/>
                <w:sz w:val="22"/>
                <w:szCs w:val="22"/>
              </w:rPr>
            </w:pPr>
          </w:p>
        </w:tc>
      </w:tr>
      <w:tr w:rsidR="00331C08" w:rsidRPr="000C70C6" w14:paraId="2898E6A7" w14:textId="77777777" w:rsidTr="00331C08">
        <w:tc>
          <w:tcPr>
            <w:tcW w:w="1696" w:type="dxa"/>
          </w:tcPr>
          <w:p w14:paraId="1F29C013" w14:textId="3CC29B5E" w:rsidR="00331C08" w:rsidRPr="000C70C6" w:rsidRDefault="00331C08" w:rsidP="000C70C6">
            <w:pPr>
              <w:pStyle w:val="Paragrafoelenco"/>
              <w:spacing w:after="0" w:line="240" w:lineRule="auto"/>
              <w:ind w:left="0" w:right="-27" w:firstLine="0"/>
              <w:rPr>
                <w:rFonts w:ascii="Garamond" w:hAnsi="Garamond"/>
                <w:color w:val="auto"/>
                <w:sz w:val="22"/>
                <w:szCs w:val="22"/>
              </w:rPr>
            </w:pPr>
            <w:r w:rsidRPr="000C70C6">
              <w:rPr>
                <w:rFonts w:ascii="Garamond" w:hAnsi="Garamond"/>
                <w:color w:val="auto"/>
                <w:sz w:val="22"/>
                <w:szCs w:val="22"/>
              </w:rPr>
              <w:t>2025</w:t>
            </w:r>
          </w:p>
        </w:tc>
        <w:tc>
          <w:tcPr>
            <w:tcW w:w="3119" w:type="dxa"/>
          </w:tcPr>
          <w:p w14:paraId="1FBA584B" w14:textId="77777777" w:rsidR="00331C08" w:rsidRPr="000C70C6" w:rsidRDefault="00331C08" w:rsidP="000C70C6">
            <w:pPr>
              <w:pStyle w:val="Paragrafoelenco"/>
              <w:spacing w:after="0" w:line="240" w:lineRule="auto"/>
              <w:ind w:left="0" w:right="-27" w:firstLine="0"/>
              <w:rPr>
                <w:rFonts w:ascii="Garamond" w:hAnsi="Garamond"/>
                <w:color w:val="auto"/>
                <w:sz w:val="22"/>
                <w:szCs w:val="22"/>
              </w:rPr>
            </w:pPr>
          </w:p>
        </w:tc>
        <w:tc>
          <w:tcPr>
            <w:tcW w:w="4787" w:type="dxa"/>
          </w:tcPr>
          <w:p w14:paraId="4ADA0259" w14:textId="77777777" w:rsidR="00331C08" w:rsidRPr="000C70C6" w:rsidRDefault="00331C08" w:rsidP="000C70C6">
            <w:pPr>
              <w:pStyle w:val="Paragrafoelenco"/>
              <w:spacing w:after="0" w:line="240" w:lineRule="auto"/>
              <w:ind w:left="0" w:right="-27" w:firstLine="0"/>
              <w:rPr>
                <w:rFonts w:ascii="Garamond" w:hAnsi="Garamond"/>
                <w:color w:val="auto"/>
                <w:sz w:val="22"/>
                <w:szCs w:val="22"/>
              </w:rPr>
            </w:pPr>
          </w:p>
        </w:tc>
      </w:tr>
    </w:tbl>
    <w:p w14:paraId="712A8D0D" w14:textId="77777777" w:rsidR="00331C08" w:rsidRPr="000C70C6" w:rsidRDefault="00331C08" w:rsidP="000C70C6">
      <w:pPr>
        <w:pStyle w:val="Paragrafoelenco"/>
        <w:spacing w:after="0" w:line="240" w:lineRule="auto"/>
        <w:ind w:left="0" w:right="-27" w:firstLine="0"/>
        <w:rPr>
          <w:rFonts w:ascii="Garamond" w:hAnsi="Garamond"/>
          <w:color w:val="auto"/>
          <w:sz w:val="22"/>
          <w:szCs w:val="22"/>
        </w:rPr>
      </w:pPr>
    </w:p>
    <w:p w14:paraId="2137A052" w14:textId="77777777" w:rsidR="00331C08" w:rsidRPr="000C70C6" w:rsidRDefault="00331C08" w:rsidP="000C70C6">
      <w:pPr>
        <w:pStyle w:val="Paragrafoelenco"/>
        <w:numPr>
          <w:ilvl w:val="0"/>
          <w:numId w:val="4"/>
        </w:numPr>
        <w:spacing w:after="0" w:line="240" w:lineRule="auto"/>
        <w:ind w:left="0" w:right="-27" w:firstLine="0"/>
        <w:rPr>
          <w:rFonts w:ascii="Garamond" w:hAnsi="Garamond"/>
          <w:color w:val="auto"/>
          <w:sz w:val="22"/>
          <w:szCs w:val="22"/>
        </w:rPr>
      </w:pPr>
      <w:r w:rsidRPr="000C70C6">
        <w:rPr>
          <w:rFonts w:ascii="Garamond" w:hAnsi="Garamond"/>
          <w:color w:val="auto"/>
          <w:sz w:val="22"/>
          <w:szCs w:val="22"/>
        </w:rPr>
        <w:t>di disporre di una centrale operativa con personale specializzato per la gestione delle emergenze post incidente stradale 24 ore su 24, per 365 giorni l’anno, con numero verde gratuito a disposizione degli Enti Concedenti e delle Forze dell'ordine;</w:t>
      </w:r>
    </w:p>
    <w:p w14:paraId="61E3AB2A" w14:textId="208E782C" w:rsidR="00001966" w:rsidRPr="000C70C6" w:rsidRDefault="00331C08" w:rsidP="000C70C6">
      <w:pPr>
        <w:pStyle w:val="Paragrafoelenco"/>
        <w:numPr>
          <w:ilvl w:val="0"/>
          <w:numId w:val="4"/>
        </w:numPr>
        <w:spacing w:after="0" w:line="240" w:lineRule="auto"/>
        <w:ind w:left="0" w:right="-27" w:firstLine="0"/>
        <w:rPr>
          <w:rFonts w:ascii="Garamond" w:hAnsi="Garamond"/>
          <w:color w:val="auto"/>
          <w:sz w:val="22"/>
          <w:szCs w:val="22"/>
        </w:rPr>
      </w:pPr>
      <w:r w:rsidRPr="000C70C6">
        <w:rPr>
          <w:rFonts w:ascii="Garamond" w:hAnsi="Garamond"/>
          <w:color w:val="auto"/>
          <w:sz w:val="22"/>
          <w:szCs w:val="22"/>
        </w:rPr>
        <w:t xml:space="preserve">di essere in possesso delle certificazioni UNI EN ISO 9001 (Sistemi di gestione qualità), </w:t>
      </w:r>
      <w:r w:rsidRPr="000C70C6">
        <w:rPr>
          <w:rFonts w:ascii="Garamond" w:hAnsi="Garamond"/>
          <w:color w:val="auto"/>
          <w:sz w:val="22"/>
          <w:szCs w:val="22"/>
        </w:rPr>
        <w:tab/>
        <w:t>UNI EN ISO 14001 (Sistemi di gestione ambientale) e UNI ISO 39001 (Sistemi di gestione per la sicurezza stradale);</w:t>
      </w:r>
    </w:p>
    <w:p w14:paraId="5FBBC68A" w14:textId="3CC286CE" w:rsidR="00001966" w:rsidRPr="000C70C6" w:rsidRDefault="00331C08" w:rsidP="000C70C6">
      <w:pPr>
        <w:spacing w:after="0" w:line="240" w:lineRule="auto"/>
        <w:ind w:left="0" w:right="-27" w:firstLine="0"/>
        <w:rPr>
          <w:rFonts w:ascii="Garamond" w:hAnsi="Garamond"/>
          <w:sz w:val="22"/>
          <w:szCs w:val="22"/>
        </w:rPr>
      </w:pPr>
      <w:r w:rsidRPr="000C70C6">
        <w:rPr>
          <w:rFonts w:ascii="Garamond" w:hAnsi="Garamond"/>
          <w:sz w:val="22"/>
          <w:szCs w:val="22"/>
        </w:rPr>
        <w:t>r) che l'Impresa rappresentata è registrata alla piattaforma telematica MEPA con il codice CPV 90611000-3 e di prendere atto che la mancata iscrizione nell'elenco dei fornitori telematico non consentirà l'accesso del concorrente alla seconda fase della procedura;</w:t>
      </w:r>
    </w:p>
    <w:p w14:paraId="703252B7" w14:textId="59D30D03" w:rsidR="004E424F" w:rsidRPr="000C70C6" w:rsidRDefault="00331C08" w:rsidP="000C70C6">
      <w:pPr>
        <w:spacing w:after="0" w:line="240" w:lineRule="auto"/>
        <w:ind w:left="0" w:right="-27" w:firstLine="0"/>
        <w:rPr>
          <w:rFonts w:ascii="Garamond" w:hAnsi="Garamond"/>
          <w:sz w:val="22"/>
          <w:szCs w:val="22"/>
        </w:rPr>
      </w:pPr>
      <w:r w:rsidRPr="000C70C6">
        <w:rPr>
          <w:rFonts w:ascii="Garamond" w:hAnsi="Garamond"/>
          <w:sz w:val="22"/>
          <w:szCs w:val="22"/>
        </w:rPr>
        <w:t>s) d</w:t>
      </w:r>
      <w:r w:rsidR="001A3B65" w:rsidRPr="000C70C6">
        <w:rPr>
          <w:rFonts w:ascii="Garamond" w:hAnsi="Garamond"/>
          <w:sz w:val="22"/>
          <w:szCs w:val="22"/>
        </w:rPr>
        <w:t xml:space="preserve">i essere a conoscenza del fatto che la presente dichiarazione non costituisce prova di possesso dei requisiti generali e speciali richiesti per l’affidamento del servizio di cui in oggetto, che invece dovrà essere dichiarato dall’interessato ed accertato dal Comune di </w:t>
      </w:r>
      <w:r w:rsidRPr="000C70C6">
        <w:rPr>
          <w:rFonts w:ascii="Garamond" w:hAnsi="Garamond"/>
          <w:sz w:val="22"/>
          <w:szCs w:val="22"/>
        </w:rPr>
        <w:t>Caiazzo</w:t>
      </w:r>
      <w:r w:rsidR="001A3B65" w:rsidRPr="000C70C6">
        <w:rPr>
          <w:rFonts w:ascii="Garamond" w:hAnsi="Garamond"/>
          <w:sz w:val="22"/>
          <w:szCs w:val="22"/>
        </w:rPr>
        <w:t xml:space="preserve"> nella successiva fase di procedura di gara; </w:t>
      </w:r>
    </w:p>
    <w:p w14:paraId="6304DF40" w14:textId="170D2433" w:rsidR="004E424F" w:rsidRPr="000C70C6" w:rsidRDefault="00331C08" w:rsidP="000C70C6">
      <w:pPr>
        <w:spacing w:after="0" w:line="240" w:lineRule="auto"/>
        <w:ind w:left="0" w:right="-27" w:firstLine="0"/>
        <w:rPr>
          <w:rFonts w:ascii="Garamond" w:hAnsi="Garamond"/>
          <w:sz w:val="22"/>
          <w:szCs w:val="22"/>
        </w:rPr>
      </w:pPr>
      <w:r w:rsidRPr="000C70C6">
        <w:rPr>
          <w:rFonts w:ascii="Garamond" w:hAnsi="Garamond"/>
          <w:sz w:val="22"/>
          <w:szCs w:val="22"/>
        </w:rPr>
        <w:t xml:space="preserve">t) </w:t>
      </w:r>
      <w:r w:rsidR="001A3B65" w:rsidRPr="000C70C6">
        <w:rPr>
          <w:rFonts w:ascii="Garamond" w:hAnsi="Garamond"/>
          <w:sz w:val="22"/>
          <w:szCs w:val="22"/>
        </w:rPr>
        <w:t xml:space="preserve">di autorizzare il trattamento dei dati personali in conformità al GDPR del 25 maggio 2018 n. 2016/679, esclusivamente per le finalità connesse all’espletamento della procedura in oggetto, per tutti gli adempimenti conseguenti; </w:t>
      </w:r>
    </w:p>
    <w:p w14:paraId="4CF5877F" w14:textId="77777777" w:rsidR="004E424F" w:rsidRPr="000C70C6" w:rsidRDefault="001A3B65" w:rsidP="000C70C6">
      <w:pPr>
        <w:spacing w:after="0" w:line="240" w:lineRule="auto"/>
        <w:ind w:left="0" w:right="0" w:firstLine="0"/>
        <w:jc w:val="left"/>
        <w:rPr>
          <w:rFonts w:ascii="Garamond" w:hAnsi="Garamond"/>
          <w:sz w:val="22"/>
          <w:szCs w:val="22"/>
        </w:rPr>
      </w:pPr>
      <w:r w:rsidRPr="000C70C6">
        <w:rPr>
          <w:rFonts w:ascii="Garamond" w:hAnsi="Garamond"/>
          <w:sz w:val="22"/>
          <w:szCs w:val="22"/>
        </w:rPr>
        <w:t xml:space="preserve"> </w:t>
      </w:r>
    </w:p>
    <w:p w14:paraId="025BE689" w14:textId="77777777" w:rsidR="004E424F" w:rsidRPr="000C70C6" w:rsidRDefault="001A3B65" w:rsidP="000C70C6">
      <w:pPr>
        <w:spacing w:after="0" w:line="240" w:lineRule="auto"/>
        <w:ind w:left="0" w:right="0" w:firstLine="0"/>
        <w:rPr>
          <w:rFonts w:ascii="Garamond" w:hAnsi="Garamond"/>
          <w:sz w:val="22"/>
          <w:szCs w:val="22"/>
        </w:rPr>
      </w:pPr>
      <w:r w:rsidRPr="000C70C6">
        <w:rPr>
          <w:rFonts w:ascii="Garamond" w:hAnsi="Garamond"/>
          <w:sz w:val="22"/>
          <w:szCs w:val="22"/>
        </w:rPr>
        <w:t xml:space="preserve">È in facoltà delle ditte allegare la documentazione a comprova dei requisiti autocertificati.  </w:t>
      </w:r>
      <w:r w:rsidRPr="000C70C6">
        <w:rPr>
          <w:rFonts w:ascii="Garamond" w:hAnsi="Garamond"/>
          <w:b/>
          <w:sz w:val="22"/>
          <w:szCs w:val="22"/>
        </w:rPr>
        <w:t xml:space="preserve">Il possesso dei requisiti è richiesto a pena di esclusione. </w:t>
      </w:r>
    </w:p>
    <w:p w14:paraId="1AA7CF9E" w14:textId="77777777" w:rsidR="004E424F" w:rsidRPr="000C70C6" w:rsidRDefault="001A3B65" w:rsidP="000C70C6">
      <w:pPr>
        <w:spacing w:after="0" w:line="240" w:lineRule="auto"/>
        <w:ind w:left="0" w:right="0" w:firstLine="0"/>
        <w:jc w:val="left"/>
        <w:rPr>
          <w:rFonts w:ascii="Garamond" w:hAnsi="Garamond"/>
          <w:sz w:val="22"/>
          <w:szCs w:val="22"/>
        </w:rPr>
      </w:pPr>
      <w:r w:rsidRPr="000C70C6">
        <w:rPr>
          <w:rFonts w:ascii="Garamond" w:hAnsi="Garamond"/>
          <w:b/>
          <w:sz w:val="22"/>
          <w:szCs w:val="22"/>
        </w:rPr>
        <w:t xml:space="preserve"> </w:t>
      </w:r>
    </w:p>
    <w:p w14:paraId="32D49C92" w14:textId="0A78F94A" w:rsidR="004E424F" w:rsidRPr="000C70C6" w:rsidRDefault="001A3B65" w:rsidP="000C70C6">
      <w:pPr>
        <w:spacing w:after="0" w:line="240" w:lineRule="auto"/>
        <w:ind w:left="0" w:right="0" w:firstLine="0"/>
        <w:jc w:val="center"/>
        <w:rPr>
          <w:rFonts w:ascii="Garamond" w:hAnsi="Garamond"/>
          <w:sz w:val="22"/>
          <w:szCs w:val="22"/>
        </w:rPr>
      </w:pPr>
      <w:r w:rsidRPr="000C70C6">
        <w:rPr>
          <w:rFonts w:ascii="Garamond" w:hAnsi="Garamond"/>
          <w:b/>
          <w:sz w:val="22"/>
          <w:szCs w:val="22"/>
        </w:rPr>
        <w:t>DICHIARA INFINE</w:t>
      </w:r>
    </w:p>
    <w:p w14:paraId="2187520D" w14:textId="2F22485B" w:rsidR="004E424F" w:rsidRPr="000C70C6" w:rsidRDefault="001A3B65" w:rsidP="000C70C6">
      <w:pPr>
        <w:spacing w:after="0" w:line="240" w:lineRule="auto"/>
        <w:ind w:left="0" w:right="0" w:firstLine="0"/>
        <w:rPr>
          <w:rFonts w:ascii="Garamond" w:hAnsi="Garamond"/>
          <w:sz w:val="22"/>
          <w:szCs w:val="22"/>
        </w:rPr>
      </w:pPr>
      <w:r w:rsidRPr="000C70C6">
        <w:rPr>
          <w:rFonts w:ascii="Garamond" w:hAnsi="Garamond"/>
          <w:sz w:val="22"/>
          <w:szCs w:val="22"/>
        </w:rPr>
        <w:t xml:space="preserve">di autorizzare espressamente il Comune di Caiazzo ad effettuare tutte le comunicazioni inerenti la presente procedura, al seguente recapito: </w:t>
      </w:r>
    </w:p>
    <w:p w14:paraId="5F637B5C" w14:textId="7FC81A2D" w:rsidR="004E424F" w:rsidRPr="000C70C6" w:rsidRDefault="001A3B65" w:rsidP="000C70C6">
      <w:pPr>
        <w:spacing w:after="0" w:line="240" w:lineRule="auto"/>
        <w:ind w:left="0" w:right="0" w:firstLine="0"/>
        <w:rPr>
          <w:rFonts w:ascii="Garamond" w:hAnsi="Garamond"/>
          <w:sz w:val="22"/>
          <w:szCs w:val="22"/>
        </w:rPr>
      </w:pPr>
      <w:r w:rsidRPr="000C70C6">
        <w:rPr>
          <w:rFonts w:ascii="Garamond" w:hAnsi="Garamond"/>
          <w:sz w:val="22"/>
          <w:szCs w:val="22"/>
        </w:rPr>
        <w:t xml:space="preserve">PEC (Posta elettronica certificata) all'indirizzo: _________________________ </w:t>
      </w:r>
    </w:p>
    <w:p w14:paraId="068072EF" w14:textId="4AFE78EC" w:rsidR="004E424F" w:rsidRPr="000C70C6" w:rsidRDefault="001A3B65" w:rsidP="000C70C6">
      <w:pPr>
        <w:spacing w:after="0" w:line="240" w:lineRule="auto"/>
        <w:ind w:left="0" w:right="0" w:firstLine="0"/>
        <w:jc w:val="center"/>
        <w:rPr>
          <w:rFonts w:ascii="Garamond" w:hAnsi="Garamond"/>
          <w:sz w:val="22"/>
          <w:szCs w:val="22"/>
        </w:rPr>
      </w:pPr>
      <w:r w:rsidRPr="000C70C6">
        <w:rPr>
          <w:rFonts w:ascii="Garamond" w:hAnsi="Garamond"/>
          <w:b/>
          <w:sz w:val="22"/>
          <w:szCs w:val="22"/>
        </w:rPr>
        <w:t>INDICA</w:t>
      </w:r>
    </w:p>
    <w:p w14:paraId="0639646D" w14:textId="77777777" w:rsidR="005D7340" w:rsidRPr="000C70C6" w:rsidRDefault="001A3B65" w:rsidP="000C70C6">
      <w:pPr>
        <w:spacing w:after="0" w:line="240" w:lineRule="auto"/>
        <w:ind w:left="0" w:right="0" w:firstLine="0"/>
        <w:jc w:val="left"/>
        <w:rPr>
          <w:rFonts w:ascii="Garamond" w:hAnsi="Garamond"/>
          <w:sz w:val="22"/>
          <w:szCs w:val="22"/>
        </w:rPr>
      </w:pPr>
      <w:r w:rsidRPr="000C70C6">
        <w:rPr>
          <w:rFonts w:ascii="Garamond" w:hAnsi="Garamond"/>
          <w:sz w:val="22"/>
          <w:szCs w:val="22"/>
        </w:rPr>
        <w:t xml:space="preserve">Il referente nella seguente persona: </w:t>
      </w:r>
      <w:r w:rsidR="00331C08" w:rsidRPr="000C70C6">
        <w:rPr>
          <w:rFonts w:ascii="Garamond" w:hAnsi="Garamond"/>
          <w:sz w:val="22"/>
          <w:szCs w:val="22"/>
          <w:u w:val="single" w:color="000000"/>
        </w:rPr>
        <w:t>________________________________________</w:t>
      </w:r>
      <w:r w:rsidR="00871FCE" w:rsidRPr="000C70C6">
        <w:rPr>
          <w:rFonts w:ascii="Garamond" w:hAnsi="Garamond"/>
          <w:sz w:val="22"/>
          <w:szCs w:val="22"/>
        </w:rPr>
        <w:t xml:space="preserve">__________ </w:t>
      </w:r>
      <w:r w:rsidRPr="000C70C6">
        <w:rPr>
          <w:rFonts w:ascii="Garamond" w:hAnsi="Garamond"/>
          <w:sz w:val="22"/>
          <w:szCs w:val="22"/>
        </w:rPr>
        <w:t xml:space="preserve">Tel: </w:t>
      </w:r>
      <w:r w:rsidR="00871FCE" w:rsidRPr="000C70C6">
        <w:rPr>
          <w:rFonts w:ascii="Garamond" w:hAnsi="Garamond"/>
          <w:sz w:val="22"/>
          <w:szCs w:val="22"/>
        </w:rPr>
        <w:t>______</w:t>
      </w:r>
      <w:r w:rsidR="005D7340" w:rsidRPr="000C70C6">
        <w:rPr>
          <w:rFonts w:ascii="Garamond" w:hAnsi="Garamond"/>
          <w:sz w:val="22"/>
          <w:szCs w:val="22"/>
        </w:rPr>
        <w:t>_____</w:t>
      </w:r>
      <w:r w:rsidR="00871FCE" w:rsidRPr="000C70C6">
        <w:rPr>
          <w:rFonts w:ascii="Garamond" w:hAnsi="Garamond"/>
          <w:sz w:val="22"/>
          <w:szCs w:val="22"/>
        </w:rPr>
        <w:t xml:space="preserve">____ </w:t>
      </w:r>
      <w:r w:rsidRPr="000C70C6">
        <w:rPr>
          <w:rFonts w:ascii="Garamond" w:hAnsi="Garamond"/>
          <w:sz w:val="22"/>
          <w:szCs w:val="22"/>
        </w:rPr>
        <w:t>Cell.:</w:t>
      </w:r>
      <w:r w:rsidR="00871FCE" w:rsidRPr="000C70C6">
        <w:rPr>
          <w:rFonts w:ascii="Garamond" w:hAnsi="Garamond"/>
          <w:sz w:val="22"/>
          <w:szCs w:val="22"/>
        </w:rPr>
        <w:t xml:space="preserve"> </w:t>
      </w:r>
      <w:r w:rsidR="0041398C" w:rsidRPr="000C70C6">
        <w:rPr>
          <w:rFonts w:ascii="Garamond" w:hAnsi="Garamond"/>
          <w:sz w:val="22"/>
          <w:szCs w:val="22"/>
        </w:rPr>
        <w:t>___________________</w:t>
      </w:r>
      <w:r w:rsidRPr="000C70C6">
        <w:rPr>
          <w:rFonts w:ascii="Garamond" w:hAnsi="Garamond"/>
          <w:sz w:val="22"/>
          <w:szCs w:val="22"/>
        </w:rPr>
        <w:t xml:space="preserve"> Email: </w:t>
      </w:r>
      <w:r w:rsidR="0041398C" w:rsidRPr="000C70C6">
        <w:rPr>
          <w:rFonts w:ascii="Garamond" w:hAnsi="Garamond"/>
          <w:sz w:val="22"/>
          <w:szCs w:val="22"/>
        </w:rPr>
        <w:t>____________________</w:t>
      </w:r>
      <w:r w:rsidRPr="000C70C6">
        <w:rPr>
          <w:rFonts w:ascii="Garamond" w:hAnsi="Garamond"/>
          <w:sz w:val="22"/>
          <w:szCs w:val="22"/>
        </w:rPr>
        <w:t xml:space="preserve"> </w:t>
      </w:r>
    </w:p>
    <w:p w14:paraId="08C5EDA1" w14:textId="68FE7E1F" w:rsidR="004E424F" w:rsidRPr="000C70C6" w:rsidRDefault="001A3B65" w:rsidP="000C70C6">
      <w:pPr>
        <w:spacing w:after="0" w:line="240" w:lineRule="auto"/>
        <w:ind w:left="0" w:right="0" w:firstLine="0"/>
        <w:jc w:val="left"/>
        <w:rPr>
          <w:rFonts w:ascii="Garamond" w:hAnsi="Garamond"/>
          <w:sz w:val="22"/>
          <w:szCs w:val="22"/>
        </w:rPr>
      </w:pPr>
      <w:proofErr w:type="spellStart"/>
      <w:r w:rsidRPr="000C70C6">
        <w:rPr>
          <w:rFonts w:ascii="Garamond" w:hAnsi="Garamond"/>
          <w:sz w:val="22"/>
          <w:szCs w:val="22"/>
        </w:rPr>
        <w:t>Pec</w:t>
      </w:r>
      <w:proofErr w:type="spellEnd"/>
      <w:r w:rsidRPr="000C70C6">
        <w:rPr>
          <w:rFonts w:ascii="Garamond" w:hAnsi="Garamond"/>
          <w:sz w:val="22"/>
          <w:szCs w:val="22"/>
        </w:rPr>
        <w:t>:</w:t>
      </w:r>
      <w:r w:rsidRPr="000C70C6">
        <w:rPr>
          <w:rFonts w:ascii="Garamond" w:hAnsi="Garamond"/>
          <w:sz w:val="22"/>
          <w:szCs w:val="22"/>
          <w:u w:val="single" w:color="000000"/>
        </w:rPr>
        <w:t xml:space="preserve"> </w:t>
      </w:r>
      <w:r w:rsidR="0041398C" w:rsidRPr="000C70C6">
        <w:rPr>
          <w:rFonts w:ascii="Garamond" w:hAnsi="Garamond"/>
          <w:sz w:val="22"/>
          <w:szCs w:val="22"/>
          <w:u w:val="single" w:color="000000"/>
        </w:rPr>
        <w:t>___________________________</w:t>
      </w:r>
      <w:r w:rsidRPr="000C70C6">
        <w:rPr>
          <w:rFonts w:ascii="Garamond" w:hAnsi="Garamond"/>
          <w:sz w:val="22"/>
          <w:szCs w:val="22"/>
          <w:u w:val="single" w:color="000000"/>
        </w:rPr>
        <w:t xml:space="preserve"> </w:t>
      </w:r>
      <w:r w:rsidRPr="000C70C6">
        <w:rPr>
          <w:rFonts w:ascii="Garamond" w:hAnsi="Garamond"/>
          <w:sz w:val="22"/>
          <w:szCs w:val="22"/>
        </w:rPr>
        <w:t xml:space="preserve"> </w:t>
      </w:r>
    </w:p>
    <w:p w14:paraId="7E7A7166" w14:textId="77777777" w:rsidR="0041398C" w:rsidRPr="000C70C6" w:rsidRDefault="0041398C" w:rsidP="000C70C6">
      <w:pPr>
        <w:tabs>
          <w:tab w:val="center" w:pos="4878"/>
        </w:tabs>
        <w:spacing w:after="0" w:line="240" w:lineRule="auto"/>
        <w:ind w:left="0" w:right="0" w:firstLine="0"/>
        <w:jc w:val="left"/>
        <w:rPr>
          <w:rFonts w:ascii="Garamond" w:hAnsi="Garamond"/>
          <w:sz w:val="22"/>
          <w:szCs w:val="22"/>
        </w:rPr>
      </w:pPr>
    </w:p>
    <w:p w14:paraId="2C39F2CF" w14:textId="1E13F3BE" w:rsidR="004E424F" w:rsidRPr="000C70C6" w:rsidRDefault="001A3B65" w:rsidP="000C70C6">
      <w:pPr>
        <w:tabs>
          <w:tab w:val="center" w:pos="4878"/>
        </w:tabs>
        <w:spacing w:after="0" w:line="240" w:lineRule="auto"/>
        <w:ind w:left="0" w:right="0" w:firstLine="0"/>
        <w:jc w:val="left"/>
        <w:rPr>
          <w:rFonts w:ascii="Garamond" w:hAnsi="Garamond"/>
          <w:sz w:val="22"/>
          <w:szCs w:val="22"/>
        </w:rPr>
      </w:pPr>
      <w:r w:rsidRPr="000C70C6">
        <w:rPr>
          <w:rFonts w:ascii="Garamond" w:hAnsi="Garamond"/>
          <w:sz w:val="22"/>
          <w:szCs w:val="22"/>
        </w:rPr>
        <w:t xml:space="preserve">Luogo  </w:t>
      </w:r>
      <w:r w:rsidRPr="000C70C6">
        <w:rPr>
          <w:rFonts w:ascii="Garamond" w:eastAsia="Calibri" w:hAnsi="Garamond" w:cs="Calibri"/>
          <w:noProof/>
          <w:sz w:val="22"/>
          <w:szCs w:val="22"/>
        </w:rPr>
        <mc:AlternateContent>
          <mc:Choice Requires="wpg">
            <w:drawing>
              <wp:inline distT="0" distB="0" distL="0" distR="0" wp14:anchorId="2FDB204D" wp14:editId="0472EDF0">
                <wp:extent cx="972617" cy="7620"/>
                <wp:effectExtent l="0" t="0" r="0" b="0"/>
                <wp:docPr id="6700" name="Group 6700"/>
                <wp:cNvGraphicFramePr/>
                <a:graphic xmlns:a="http://schemas.openxmlformats.org/drawingml/2006/main">
                  <a:graphicData uri="http://schemas.microsoft.com/office/word/2010/wordprocessingGroup">
                    <wpg:wgp>
                      <wpg:cNvGrpSpPr/>
                      <wpg:grpSpPr>
                        <a:xfrm>
                          <a:off x="0" y="0"/>
                          <a:ext cx="972617" cy="7620"/>
                          <a:chOff x="0" y="0"/>
                          <a:chExt cx="972617" cy="7620"/>
                        </a:xfrm>
                      </wpg:grpSpPr>
                      <wps:wsp>
                        <wps:cNvPr id="7290" name="Shape 7290"/>
                        <wps:cNvSpPr/>
                        <wps:spPr>
                          <a:xfrm>
                            <a:off x="0" y="0"/>
                            <a:ext cx="972617" cy="9144"/>
                          </a:xfrm>
                          <a:custGeom>
                            <a:avLst/>
                            <a:gdLst/>
                            <a:ahLst/>
                            <a:cxnLst/>
                            <a:rect l="0" t="0" r="0" b="0"/>
                            <a:pathLst>
                              <a:path w="972617" h="9144">
                                <a:moveTo>
                                  <a:pt x="0" y="0"/>
                                </a:moveTo>
                                <a:lnTo>
                                  <a:pt x="972617" y="0"/>
                                </a:lnTo>
                                <a:lnTo>
                                  <a:pt x="972617" y="9144"/>
                                </a:lnTo>
                                <a:lnTo>
                                  <a:pt x="0" y="9144"/>
                                </a:lnTo>
                                <a:lnTo>
                                  <a:pt x="0" y="0"/>
                                </a:lnTo>
                              </a:path>
                            </a:pathLst>
                          </a:custGeom>
                          <a:ln w="0" cap="flat">
                            <a:round/>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id="Group 6700" style="width:76.584pt;height:0.599976pt;mso-position-horizontal-relative:char;mso-position-vertical-relative:line" coordsize="9726,76">
                <v:shape id="Shape 7291" style="position:absolute;width:9726;height:91;left:0;top:0;" coordsize="972617,9144" path="m0,0l972617,0l972617,9144l0,9144l0,0">
                  <v:stroke weight="0pt" endcap="flat" joinstyle="round" on="false" color="#000000" opacity="0"/>
                  <v:fill on="true" color="#000000"/>
                </v:shape>
              </v:group>
            </w:pict>
          </mc:Fallback>
        </mc:AlternateContent>
      </w:r>
      <w:r w:rsidRPr="000C70C6">
        <w:rPr>
          <w:rFonts w:ascii="Garamond" w:hAnsi="Garamond"/>
          <w:sz w:val="22"/>
          <w:szCs w:val="22"/>
        </w:rPr>
        <w:t>Data</w:t>
      </w:r>
      <w:r w:rsidRPr="000C70C6">
        <w:rPr>
          <w:rFonts w:ascii="Garamond" w:hAnsi="Garamond"/>
          <w:sz w:val="22"/>
          <w:szCs w:val="22"/>
          <w:u w:val="single" w:color="000000"/>
        </w:rPr>
        <w:t xml:space="preserve"> </w:t>
      </w:r>
      <w:r w:rsidRPr="000C70C6">
        <w:rPr>
          <w:rFonts w:ascii="Garamond" w:hAnsi="Garamond"/>
          <w:sz w:val="22"/>
          <w:szCs w:val="22"/>
          <w:u w:val="single" w:color="000000"/>
        </w:rPr>
        <w:tab/>
      </w:r>
      <w:r w:rsidRPr="000C70C6">
        <w:rPr>
          <w:rFonts w:ascii="Garamond" w:hAnsi="Garamond"/>
          <w:sz w:val="22"/>
          <w:szCs w:val="22"/>
        </w:rPr>
        <w:t xml:space="preserve">                                                                                                               </w:t>
      </w:r>
    </w:p>
    <w:p w14:paraId="4624C751" w14:textId="3B282533" w:rsidR="004E424F" w:rsidRPr="000C70C6" w:rsidRDefault="001A3B65" w:rsidP="000C70C6">
      <w:pPr>
        <w:spacing w:after="0" w:line="240" w:lineRule="auto"/>
        <w:ind w:left="0" w:right="0" w:firstLine="0"/>
        <w:rPr>
          <w:rFonts w:ascii="Garamond" w:hAnsi="Garamond"/>
          <w:sz w:val="22"/>
          <w:szCs w:val="22"/>
        </w:rPr>
      </w:pPr>
      <w:r w:rsidRPr="000C70C6">
        <w:rPr>
          <w:rFonts w:ascii="Garamond" w:hAnsi="Garamond"/>
          <w:sz w:val="22"/>
          <w:szCs w:val="22"/>
        </w:rPr>
        <w:t xml:space="preserve">                                                                                                                  Firma autografa digitale (1) </w:t>
      </w:r>
    </w:p>
    <w:p w14:paraId="0BFF3948" w14:textId="77777777" w:rsidR="004E424F" w:rsidRPr="000C70C6" w:rsidRDefault="001A3B65" w:rsidP="000C70C6">
      <w:pPr>
        <w:spacing w:after="0" w:line="240" w:lineRule="auto"/>
        <w:ind w:left="0" w:right="0" w:firstLine="0"/>
        <w:jc w:val="right"/>
        <w:rPr>
          <w:rFonts w:ascii="Garamond" w:hAnsi="Garamond"/>
          <w:sz w:val="22"/>
          <w:szCs w:val="22"/>
        </w:rPr>
      </w:pPr>
      <w:r w:rsidRPr="000C70C6">
        <w:rPr>
          <w:rFonts w:ascii="Garamond" w:eastAsia="Calibri" w:hAnsi="Garamond" w:cs="Calibri"/>
          <w:noProof/>
          <w:sz w:val="22"/>
          <w:szCs w:val="22"/>
        </w:rPr>
        <mc:AlternateContent>
          <mc:Choice Requires="wpg">
            <w:drawing>
              <wp:inline distT="0" distB="0" distL="0" distR="0" wp14:anchorId="481EB9FF" wp14:editId="5DD2531C">
                <wp:extent cx="2148840" cy="12192"/>
                <wp:effectExtent l="0" t="0" r="0" b="0"/>
                <wp:docPr id="6697" name="Group 6697"/>
                <wp:cNvGraphicFramePr/>
                <a:graphic xmlns:a="http://schemas.openxmlformats.org/drawingml/2006/main">
                  <a:graphicData uri="http://schemas.microsoft.com/office/word/2010/wordprocessingGroup">
                    <wpg:wgp>
                      <wpg:cNvGrpSpPr/>
                      <wpg:grpSpPr>
                        <a:xfrm>
                          <a:off x="0" y="0"/>
                          <a:ext cx="2148840" cy="12192"/>
                          <a:chOff x="0" y="0"/>
                          <a:chExt cx="2148840" cy="12192"/>
                        </a:xfrm>
                      </wpg:grpSpPr>
                      <wps:wsp>
                        <wps:cNvPr id="902" name="Shape 902"/>
                        <wps:cNvSpPr/>
                        <wps:spPr>
                          <a:xfrm>
                            <a:off x="0" y="0"/>
                            <a:ext cx="2148840" cy="0"/>
                          </a:xfrm>
                          <a:custGeom>
                            <a:avLst/>
                            <a:gdLst/>
                            <a:ahLst/>
                            <a:cxnLst/>
                            <a:rect l="0" t="0" r="0" b="0"/>
                            <a:pathLst>
                              <a:path w="2148840">
                                <a:moveTo>
                                  <a:pt x="0" y="0"/>
                                </a:moveTo>
                                <a:lnTo>
                                  <a:pt x="2148840" y="0"/>
                                </a:lnTo>
                              </a:path>
                            </a:pathLst>
                          </a:custGeom>
                          <a:ln w="12192"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id="Group 6697" style="width:169.2pt;height:0.96pt;mso-position-horizontal-relative:char;mso-position-vertical-relative:line" coordsize="21488,121">
                <v:shape id="Shape 902" style="position:absolute;width:21488;height:0;left:0;top:0;" coordsize="2148840,0" path="m0,0l2148840,0">
                  <v:stroke weight="0.96pt" endcap="flat" joinstyle="round" on="true" color="#000000"/>
                  <v:fill on="false" color="#000000" opacity="0"/>
                </v:shape>
              </v:group>
            </w:pict>
          </mc:Fallback>
        </mc:AlternateContent>
      </w:r>
    </w:p>
    <w:p w14:paraId="5945443D" w14:textId="77777777" w:rsidR="004E424F" w:rsidRPr="000C70C6" w:rsidRDefault="001A3B65" w:rsidP="000C70C6">
      <w:pPr>
        <w:spacing w:after="0" w:line="240" w:lineRule="auto"/>
        <w:ind w:left="0" w:right="0" w:firstLine="0"/>
        <w:rPr>
          <w:rFonts w:ascii="Garamond" w:hAnsi="Garamond"/>
          <w:sz w:val="22"/>
          <w:szCs w:val="22"/>
        </w:rPr>
      </w:pPr>
      <w:r w:rsidRPr="000C70C6">
        <w:rPr>
          <w:rFonts w:ascii="Garamond" w:hAnsi="Garamond"/>
          <w:sz w:val="22"/>
          <w:szCs w:val="22"/>
        </w:rPr>
        <w:t xml:space="preserve">Allegati eventuali: </w:t>
      </w:r>
    </w:p>
    <w:p w14:paraId="5157C422" w14:textId="77777777" w:rsidR="004E424F" w:rsidRPr="000C70C6" w:rsidRDefault="001A3B65" w:rsidP="000C70C6">
      <w:pPr>
        <w:spacing w:after="0" w:line="240" w:lineRule="auto"/>
        <w:ind w:left="0" w:right="0" w:firstLine="0"/>
        <w:rPr>
          <w:rFonts w:ascii="Garamond" w:hAnsi="Garamond"/>
          <w:sz w:val="22"/>
          <w:szCs w:val="22"/>
        </w:rPr>
      </w:pPr>
      <w:r w:rsidRPr="000C70C6">
        <w:rPr>
          <w:rFonts w:ascii="Garamond" w:hAnsi="Garamond"/>
          <w:sz w:val="22"/>
          <w:szCs w:val="22"/>
        </w:rPr>
        <w:lastRenderedPageBreak/>
        <w:t xml:space="preserve">-Procura (solo in caso di dichiarazione sottoscritta dal Procuratore Speciale) </w:t>
      </w:r>
    </w:p>
    <w:p w14:paraId="7EA96869" w14:textId="616548C2" w:rsidR="004E424F" w:rsidRPr="000C70C6" w:rsidRDefault="001A3B65" w:rsidP="003C7DA2">
      <w:pPr>
        <w:spacing w:after="0" w:line="240" w:lineRule="auto"/>
        <w:ind w:left="0" w:right="0" w:firstLine="0"/>
        <w:rPr>
          <w:rFonts w:ascii="Garamond" w:hAnsi="Garamond"/>
          <w:sz w:val="22"/>
          <w:szCs w:val="22"/>
        </w:rPr>
      </w:pPr>
      <w:r w:rsidRPr="000C70C6">
        <w:rPr>
          <w:rFonts w:ascii="Garamond" w:hAnsi="Garamond"/>
          <w:sz w:val="22"/>
          <w:szCs w:val="22"/>
        </w:rPr>
        <w:t xml:space="preserve">(1) In caso di firma autografa, va allegata la copia del documento di riconoscimento </w:t>
      </w:r>
    </w:p>
    <w:sectPr w:rsidR="004E424F" w:rsidRPr="000C70C6" w:rsidSect="000C70C6">
      <w:pgSz w:w="11880" w:h="16800"/>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altName w:val="Arial"/>
    <w:charset w:val="00"/>
    <w:family w:val="swiss"/>
    <w:pitch w:val="variable"/>
    <w:sig w:usb0="00000001" w:usb1="00000003" w:usb2="00000000" w:usb3="00000000" w:csb0="0000019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5304E9"/>
    <w:multiLevelType w:val="hybridMultilevel"/>
    <w:tmpl w:val="19006D72"/>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39483567"/>
    <w:multiLevelType w:val="hybridMultilevel"/>
    <w:tmpl w:val="A1AEFEB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54FF772E"/>
    <w:multiLevelType w:val="hybridMultilevel"/>
    <w:tmpl w:val="CE30C390"/>
    <w:lvl w:ilvl="0" w:tplc="E6A845F2">
      <w:start w:val="1"/>
      <w:numFmt w:val="bullet"/>
      <w:lvlText w:val="-"/>
      <w:lvlJc w:val="left"/>
      <w:pPr>
        <w:ind w:left="6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498D506">
      <w:start w:val="1"/>
      <w:numFmt w:val="bullet"/>
      <w:lvlText w:val="o"/>
      <w:lvlJc w:val="left"/>
      <w:pPr>
        <w:ind w:left="13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4B6F5AE">
      <w:start w:val="1"/>
      <w:numFmt w:val="bullet"/>
      <w:lvlText w:val="▪"/>
      <w:lvlJc w:val="left"/>
      <w:pPr>
        <w:ind w:left="20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27C565E">
      <w:start w:val="1"/>
      <w:numFmt w:val="bullet"/>
      <w:lvlText w:val="•"/>
      <w:lvlJc w:val="left"/>
      <w:pPr>
        <w:ind w:left="27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DCA08B0">
      <w:start w:val="1"/>
      <w:numFmt w:val="bullet"/>
      <w:lvlText w:val="o"/>
      <w:lvlJc w:val="left"/>
      <w:pPr>
        <w:ind w:left="34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1E66C06">
      <w:start w:val="1"/>
      <w:numFmt w:val="bullet"/>
      <w:lvlText w:val="▪"/>
      <w:lvlJc w:val="left"/>
      <w:pPr>
        <w:ind w:left="41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77AC5D8">
      <w:start w:val="1"/>
      <w:numFmt w:val="bullet"/>
      <w:lvlText w:val="•"/>
      <w:lvlJc w:val="left"/>
      <w:pPr>
        <w:ind w:left="49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CF40668">
      <w:start w:val="1"/>
      <w:numFmt w:val="bullet"/>
      <w:lvlText w:val="o"/>
      <w:lvlJc w:val="left"/>
      <w:pPr>
        <w:ind w:left="56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5520448">
      <w:start w:val="1"/>
      <w:numFmt w:val="bullet"/>
      <w:lvlText w:val="▪"/>
      <w:lvlJc w:val="left"/>
      <w:pPr>
        <w:ind w:left="63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nsid w:val="635A4A1E"/>
    <w:multiLevelType w:val="hybridMultilevel"/>
    <w:tmpl w:val="49A83486"/>
    <w:lvl w:ilvl="0" w:tplc="836C6030">
      <w:start w:val="1"/>
      <w:numFmt w:val="lowerLetter"/>
      <w:lvlText w:val="%1)"/>
      <w:lvlJc w:val="left"/>
      <w:pPr>
        <w:ind w:left="3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8C846D6">
      <w:start w:val="1"/>
      <w:numFmt w:val="lowerLetter"/>
      <w:lvlText w:val="%2"/>
      <w:lvlJc w:val="left"/>
      <w:pPr>
        <w:ind w:left="10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ED25F58">
      <w:start w:val="1"/>
      <w:numFmt w:val="lowerRoman"/>
      <w:lvlText w:val="%3"/>
      <w:lvlJc w:val="left"/>
      <w:pPr>
        <w:ind w:left="18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D989434">
      <w:start w:val="1"/>
      <w:numFmt w:val="decimal"/>
      <w:lvlText w:val="%4"/>
      <w:lvlJc w:val="left"/>
      <w:pPr>
        <w:ind w:left="25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CA474E0">
      <w:start w:val="1"/>
      <w:numFmt w:val="lowerLetter"/>
      <w:lvlText w:val="%5"/>
      <w:lvlJc w:val="left"/>
      <w:pPr>
        <w:ind w:left="32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6860654">
      <w:start w:val="1"/>
      <w:numFmt w:val="lowerRoman"/>
      <w:lvlText w:val="%6"/>
      <w:lvlJc w:val="left"/>
      <w:pPr>
        <w:ind w:left="39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D763DF0">
      <w:start w:val="1"/>
      <w:numFmt w:val="decimal"/>
      <w:lvlText w:val="%7"/>
      <w:lvlJc w:val="left"/>
      <w:pPr>
        <w:ind w:left="46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2EAD632">
      <w:start w:val="1"/>
      <w:numFmt w:val="lowerLetter"/>
      <w:lvlText w:val="%8"/>
      <w:lvlJc w:val="left"/>
      <w:pPr>
        <w:ind w:left="54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D6231EC">
      <w:start w:val="1"/>
      <w:numFmt w:val="lowerRoman"/>
      <w:lvlText w:val="%9"/>
      <w:lvlJc w:val="left"/>
      <w:pPr>
        <w:ind w:left="61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68B52A20"/>
    <w:multiLevelType w:val="hybridMultilevel"/>
    <w:tmpl w:val="A8CE621C"/>
    <w:lvl w:ilvl="0" w:tplc="29CCDE02">
      <w:start w:val="7"/>
      <w:numFmt w:val="lowerLetter"/>
      <w:lvlText w:val="%1)"/>
      <w:lvlJc w:val="left"/>
      <w:pPr>
        <w:ind w:left="352"/>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1" w:tplc="AB9CEDB4">
      <w:start w:val="1"/>
      <w:numFmt w:val="lowerLetter"/>
      <w:lvlText w:val="%2"/>
      <w:lvlJc w:val="left"/>
      <w:pPr>
        <w:ind w:left="1097"/>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2" w:tplc="90DCBE08">
      <w:start w:val="1"/>
      <w:numFmt w:val="lowerRoman"/>
      <w:lvlText w:val="%3"/>
      <w:lvlJc w:val="left"/>
      <w:pPr>
        <w:ind w:left="1817"/>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3" w:tplc="C77A3FCC">
      <w:start w:val="1"/>
      <w:numFmt w:val="decimal"/>
      <w:lvlText w:val="%4"/>
      <w:lvlJc w:val="left"/>
      <w:pPr>
        <w:ind w:left="2537"/>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4" w:tplc="CA32807E">
      <w:start w:val="1"/>
      <w:numFmt w:val="lowerLetter"/>
      <w:lvlText w:val="%5"/>
      <w:lvlJc w:val="left"/>
      <w:pPr>
        <w:ind w:left="3257"/>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5" w:tplc="FBA805F6">
      <w:start w:val="1"/>
      <w:numFmt w:val="lowerRoman"/>
      <w:lvlText w:val="%6"/>
      <w:lvlJc w:val="left"/>
      <w:pPr>
        <w:ind w:left="3977"/>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6" w:tplc="1BB44C48">
      <w:start w:val="1"/>
      <w:numFmt w:val="decimal"/>
      <w:lvlText w:val="%7"/>
      <w:lvlJc w:val="left"/>
      <w:pPr>
        <w:ind w:left="4697"/>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7" w:tplc="DBA00590">
      <w:start w:val="1"/>
      <w:numFmt w:val="lowerLetter"/>
      <w:lvlText w:val="%8"/>
      <w:lvlJc w:val="left"/>
      <w:pPr>
        <w:ind w:left="5417"/>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8" w:tplc="CA04B25A">
      <w:start w:val="1"/>
      <w:numFmt w:val="lowerRoman"/>
      <w:lvlText w:val="%9"/>
      <w:lvlJc w:val="left"/>
      <w:pPr>
        <w:ind w:left="6137"/>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424F"/>
    <w:rsid w:val="00001966"/>
    <w:rsid w:val="000C70C6"/>
    <w:rsid w:val="001A3B65"/>
    <w:rsid w:val="001E5716"/>
    <w:rsid w:val="00331C08"/>
    <w:rsid w:val="003C7DA2"/>
    <w:rsid w:val="0041398C"/>
    <w:rsid w:val="004540B6"/>
    <w:rsid w:val="004B1CD8"/>
    <w:rsid w:val="004E424F"/>
    <w:rsid w:val="005D7340"/>
    <w:rsid w:val="00797757"/>
    <w:rsid w:val="00871FCE"/>
    <w:rsid w:val="008B762C"/>
    <w:rsid w:val="00914F1B"/>
    <w:rsid w:val="009156F8"/>
    <w:rsid w:val="00997B25"/>
    <w:rsid w:val="00C52220"/>
    <w:rsid w:val="00E3537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EEB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it-IT" w:eastAsia="it-IT"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pacing w:after="5" w:line="253" w:lineRule="auto"/>
      <w:ind w:left="5812" w:right="1174" w:hanging="344"/>
      <w:jc w:val="both"/>
    </w:pPr>
    <w:rPr>
      <w:rFonts w:ascii="Times New Roman" w:eastAsia="Times New Roman" w:hAnsi="Times New Roman" w:cs="Times New Roman"/>
      <w:color w:val="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Collegamentoipertestuale">
    <w:name w:val="Hyperlink"/>
    <w:basedOn w:val="Carpredefinitoparagrafo"/>
    <w:uiPriority w:val="99"/>
    <w:unhideWhenUsed/>
    <w:rsid w:val="001A3B65"/>
    <w:rPr>
      <w:color w:val="467886" w:themeColor="hyperlink"/>
      <w:u w:val="single"/>
    </w:rPr>
  </w:style>
  <w:style w:type="character" w:customStyle="1" w:styleId="UnresolvedMention">
    <w:name w:val="Unresolved Mention"/>
    <w:basedOn w:val="Carpredefinitoparagrafo"/>
    <w:uiPriority w:val="99"/>
    <w:semiHidden/>
    <w:unhideWhenUsed/>
    <w:rsid w:val="001A3B65"/>
    <w:rPr>
      <w:color w:val="605E5C"/>
      <w:shd w:val="clear" w:color="auto" w:fill="E1DFDD"/>
    </w:rPr>
  </w:style>
  <w:style w:type="paragraph" w:styleId="Paragrafoelenco">
    <w:name w:val="List Paragraph"/>
    <w:basedOn w:val="Normale"/>
    <w:uiPriority w:val="34"/>
    <w:qFormat/>
    <w:rsid w:val="00997B25"/>
    <w:pPr>
      <w:ind w:left="720"/>
      <w:contextualSpacing/>
    </w:pPr>
  </w:style>
  <w:style w:type="table" w:styleId="Grigliatabella">
    <w:name w:val="Table Grid"/>
    <w:basedOn w:val="Tabellanormale"/>
    <w:uiPriority w:val="39"/>
    <w:rsid w:val="00331C0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llegamentovisitato">
    <w:name w:val="FollowedHyperlink"/>
    <w:basedOn w:val="Carpredefinitoparagrafo"/>
    <w:uiPriority w:val="99"/>
    <w:semiHidden/>
    <w:unhideWhenUsed/>
    <w:rsid w:val="008B762C"/>
    <w:rPr>
      <w:color w:val="96607D"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it-IT" w:eastAsia="it-IT"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pacing w:after="5" w:line="253" w:lineRule="auto"/>
      <w:ind w:left="5812" w:right="1174" w:hanging="344"/>
      <w:jc w:val="both"/>
    </w:pPr>
    <w:rPr>
      <w:rFonts w:ascii="Times New Roman" w:eastAsia="Times New Roman" w:hAnsi="Times New Roman" w:cs="Times New Roman"/>
      <w:color w:val="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Collegamentoipertestuale">
    <w:name w:val="Hyperlink"/>
    <w:basedOn w:val="Carpredefinitoparagrafo"/>
    <w:uiPriority w:val="99"/>
    <w:unhideWhenUsed/>
    <w:rsid w:val="001A3B65"/>
    <w:rPr>
      <w:color w:val="467886" w:themeColor="hyperlink"/>
      <w:u w:val="single"/>
    </w:rPr>
  </w:style>
  <w:style w:type="character" w:customStyle="1" w:styleId="UnresolvedMention">
    <w:name w:val="Unresolved Mention"/>
    <w:basedOn w:val="Carpredefinitoparagrafo"/>
    <w:uiPriority w:val="99"/>
    <w:semiHidden/>
    <w:unhideWhenUsed/>
    <w:rsid w:val="001A3B65"/>
    <w:rPr>
      <w:color w:val="605E5C"/>
      <w:shd w:val="clear" w:color="auto" w:fill="E1DFDD"/>
    </w:rPr>
  </w:style>
  <w:style w:type="paragraph" w:styleId="Paragrafoelenco">
    <w:name w:val="List Paragraph"/>
    <w:basedOn w:val="Normale"/>
    <w:uiPriority w:val="34"/>
    <w:qFormat/>
    <w:rsid w:val="00997B25"/>
    <w:pPr>
      <w:ind w:left="720"/>
      <w:contextualSpacing/>
    </w:pPr>
  </w:style>
  <w:style w:type="table" w:styleId="Grigliatabella">
    <w:name w:val="Table Grid"/>
    <w:basedOn w:val="Tabellanormale"/>
    <w:uiPriority w:val="39"/>
    <w:rsid w:val="00331C0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llegamentovisitato">
    <w:name w:val="FollowedHyperlink"/>
    <w:basedOn w:val="Carpredefinitoparagrafo"/>
    <w:uiPriority w:val="99"/>
    <w:semiHidden/>
    <w:unhideWhenUsed/>
    <w:rsid w:val="008B762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91</TotalTime>
  <Pages>3</Pages>
  <Words>1242</Words>
  <Characters>7083</Characters>
  <Application>Microsoft Office Word</Application>
  <DocSecurity>0</DocSecurity>
  <Lines>59</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8309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Vigili, Castellone Arianna</dc:creator>
  <cp:keywords/>
  <cp:lastModifiedBy>Navigator</cp:lastModifiedBy>
  <cp:revision>8</cp:revision>
  <dcterms:created xsi:type="dcterms:W3CDTF">2026-07-09T09:30:00Z</dcterms:created>
  <dcterms:modified xsi:type="dcterms:W3CDTF">2026-07-18T10:15:00Z</dcterms:modified>
</cp:coreProperties>
</file>